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17" w:rsidRDefault="0048384B" w:rsidP="00BC0AEC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1C67DF">
        <w:rPr>
          <w:b/>
          <w:sz w:val="24"/>
        </w:rPr>
        <w:t xml:space="preserve"> </w:t>
      </w:r>
      <w:r w:rsidR="00581117" w:rsidRPr="00BC0AEC">
        <w:rPr>
          <w:b/>
          <w:sz w:val="24"/>
        </w:rPr>
        <w:t>SOSIAALIPALVELUJEN OMAVALVONTASUUNNITELMA</w:t>
      </w:r>
    </w:p>
    <w:p w:rsidR="007874FC" w:rsidRDefault="007874FC" w:rsidP="00BC0AEC">
      <w:pPr>
        <w:jc w:val="both"/>
        <w:rPr>
          <w:b/>
          <w:sz w:val="24"/>
        </w:rPr>
      </w:pPr>
    </w:p>
    <w:p w:rsidR="00581117" w:rsidRPr="00BC0AEC" w:rsidRDefault="00581117" w:rsidP="002C5B13">
      <w:pPr>
        <w:pStyle w:val="Sisluet1"/>
        <w:tabs>
          <w:tab w:val="right" w:leader="dot" w:pos="10189"/>
        </w:tabs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17"/>
        <w:gridCol w:w="5272"/>
      </w:tblGrid>
      <w:tr w:rsidR="00263A49" w:rsidRPr="00BC0AEC" w:rsidTr="00263A49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>Palveluntuottaja</w:t>
            </w: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>Yksityinen palvelujentuottaja</w:t>
            </w: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 xml:space="preserve">Nimi: </w:t>
            </w:r>
            <w:r w:rsidR="00891EF3">
              <w:rPr>
                <w:szCs w:val="22"/>
              </w:rPr>
              <w:t xml:space="preserve">Tmi </w:t>
            </w:r>
            <w:proofErr w:type="spellStart"/>
            <w:r w:rsidR="00891EF3">
              <w:rPr>
                <w:szCs w:val="22"/>
              </w:rPr>
              <w:t>Mikel</w:t>
            </w:r>
            <w:proofErr w:type="spellEnd"/>
          </w:p>
          <w:p w:rsidR="00C33936" w:rsidRDefault="00C33936" w:rsidP="00BC0AEC">
            <w:pPr>
              <w:jc w:val="both"/>
              <w:rPr>
                <w:sz w:val="18"/>
                <w:szCs w:val="18"/>
              </w:rPr>
            </w:pP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 xml:space="preserve">Palveluntuottajan Y-tunnus: </w:t>
            </w:r>
            <w:r w:rsidR="00891EF3">
              <w:rPr>
                <w:szCs w:val="22"/>
              </w:rPr>
              <w:t>2795761-1</w:t>
            </w:r>
          </w:p>
          <w:p w:rsidR="00263A49" w:rsidRPr="00BC0AEC" w:rsidRDefault="00263A49" w:rsidP="00BC0AEC">
            <w:pPr>
              <w:jc w:val="both"/>
            </w:pP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 xml:space="preserve">Kunnan nimi: </w:t>
            </w:r>
            <w:r w:rsidR="00891EF3">
              <w:rPr>
                <w:sz w:val="18"/>
                <w:szCs w:val="18"/>
              </w:rPr>
              <w:t>Helsinki</w:t>
            </w: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 xml:space="preserve">Kuntayhtymän nimi: </w:t>
            </w:r>
            <w:r w:rsidRPr="00BC0AEC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Cs w:val="22"/>
              </w:rPr>
              <w:instrText xml:space="preserve"> FORMTEXT </w:instrText>
            </w:r>
            <w:r w:rsidRPr="00BC0AEC">
              <w:rPr>
                <w:szCs w:val="22"/>
              </w:rPr>
            </w:r>
            <w:r w:rsidRPr="00BC0AEC">
              <w:rPr>
                <w:szCs w:val="22"/>
              </w:rPr>
              <w:fldChar w:fldCharType="separate"/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fldChar w:fldCharType="end"/>
            </w:r>
          </w:p>
          <w:p w:rsidR="00263A49" w:rsidRPr="00BC0AEC" w:rsidRDefault="00263A49" w:rsidP="00BC0AEC">
            <w:pPr>
              <w:jc w:val="both"/>
            </w:pPr>
          </w:p>
          <w:p w:rsidR="00263A49" w:rsidRPr="00BC0AEC" w:rsidRDefault="008B31A2" w:rsidP="00BC0A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Sote -a</w:t>
            </w:r>
            <w:r w:rsidR="00263A49" w:rsidRPr="00BC0AEC">
              <w:rPr>
                <w:sz w:val="18"/>
                <w:szCs w:val="18"/>
              </w:rPr>
              <w:t xml:space="preserve">lueen nimi: </w:t>
            </w:r>
            <w:r w:rsidR="00263A49" w:rsidRPr="00BC0AEC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263A49" w:rsidRPr="00BC0AEC">
              <w:rPr>
                <w:szCs w:val="22"/>
              </w:rPr>
              <w:instrText xml:space="preserve"> FORMTEXT </w:instrText>
            </w:r>
            <w:r w:rsidR="00263A49" w:rsidRPr="00BC0AEC">
              <w:rPr>
                <w:szCs w:val="22"/>
              </w:rPr>
            </w:r>
            <w:r w:rsidR="00263A49" w:rsidRPr="00BC0AEC">
              <w:rPr>
                <w:szCs w:val="22"/>
              </w:rPr>
              <w:fldChar w:fldCharType="separate"/>
            </w:r>
            <w:r w:rsidR="00263A49" w:rsidRPr="00BC0AEC">
              <w:rPr>
                <w:szCs w:val="22"/>
              </w:rPr>
              <w:t> </w:t>
            </w:r>
            <w:r w:rsidR="00263A49" w:rsidRPr="00BC0AEC">
              <w:rPr>
                <w:szCs w:val="22"/>
              </w:rPr>
              <w:t> </w:t>
            </w:r>
            <w:r w:rsidR="00263A49" w:rsidRPr="00BC0AEC">
              <w:rPr>
                <w:szCs w:val="22"/>
              </w:rPr>
              <w:t> </w:t>
            </w:r>
            <w:r w:rsidR="00263A49" w:rsidRPr="00BC0AEC">
              <w:rPr>
                <w:szCs w:val="22"/>
              </w:rPr>
              <w:t> </w:t>
            </w:r>
            <w:r w:rsidR="00263A49" w:rsidRPr="00BC0AEC">
              <w:rPr>
                <w:szCs w:val="22"/>
              </w:rPr>
              <w:t> </w:t>
            </w:r>
            <w:r w:rsidR="00263A49" w:rsidRPr="00BC0AEC">
              <w:rPr>
                <w:szCs w:val="22"/>
              </w:rPr>
              <w:fldChar w:fldCharType="end"/>
            </w:r>
          </w:p>
          <w:p w:rsidR="00263A49" w:rsidRPr="00BC0AEC" w:rsidRDefault="00263A49" w:rsidP="00BC0AEC">
            <w:pPr>
              <w:jc w:val="both"/>
            </w:pPr>
          </w:p>
        </w:tc>
      </w:tr>
      <w:tr w:rsidR="00263A49" w:rsidRPr="00BC0AEC" w:rsidTr="00263A49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EF78D7">
              <w:rPr>
                <w:sz w:val="18"/>
                <w:szCs w:val="18"/>
              </w:rPr>
              <w:t>Toimintayksikön</w:t>
            </w:r>
            <w:r w:rsidRPr="006E42BE">
              <w:rPr>
                <w:color w:val="FF0000"/>
                <w:sz w:val="18"/>
                <w:szCs w:val="18"/>
              </w:rPr>
              <w:t xml:space="preserve"> </w:t>
            </w:r>
            <w:r w:rsidRPr="00BC0AEC">
              <w:rPr>
                <w:sz w:val="18"/>
                <w:szCs w:val="18"/>
              </w:rPr>
              <w:t>nimi</w:t>
            </w:r>
          </w:p>
          <w:p w:rsidR="00263A49" w:rsidRPr="00BC0AEC" w:rsidRDefault="00891EF3" w:rsidP="00891EF3">
            <w:pPr>
              <w:jc w:val="both"/>
              <w:rPr>
                <w:sz w:val="18"/>
                <w:szCs w:val="18"/>
              </w:rPr>
            </w:pPr>
            <w:r>
              <w:rPr>
                <w:szCs w:val="22"/>
              </w:rPr>
              <w:t xml:space="preserve">Tmi </w:t>
            </w:r>
            <w:proofErr w:type="spellStart"/>
            <w:r>
              <w:rPr>
                <w:szCs w:val="22"/>
              </w:rPr>
              <w:t>Mikel</w:t>
            </w:r>
            <w:proofErr w:type="spellEnd"/>
            <w:r>
              <w:rPr>
                <w:szCs w:val="22"/>
              </w:rPr>
              <w:t xml:space="preserve"> / kotisiivous</w:t>
            </w:r>
          </w:p>
        </w:tc>
      </w:tr>
      <w:tr w:rsidR="00263A49" w:rsidRPr="00BC0AEC" w:rsidTr="00263A49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A49" w:rsidRPr="00BC0AEC" w:rsidRDefault="00EF78D7" w:rsidP="00BC0AEC">
            <w:pPr>
              <w:pStyle w:val="Arial9"/>
              <w:jc w:val="both"/>
            </w:pPr>
            <w:r w:rsidRPr="00EF78D7">
              <w:rPr>
                <w:rFonts w:cs="Times New Roman"/>
                <w:szCs w:val="18"/>
                <w:lang w:eastAsia="en-US"/>
              </w:rPr>
              <w:t>Toiminta</w:t>
            </w:r>
            <w:r w:rsidR="00263A49" w:rsidRPr="00EF78D7">
              <w:rPr>
                <w:rFonts w:cs="Times New Roman"/>
                <w:szCs w:val="18"/>
                <w:lang w:eastAsia="en-US"/>
              </w:rPr>
              <w:t xml:space="preserve">yksikön </w:t>
            </w:r>
            <w:r w:rsidR="00263A49" w:rsidRPr="00BC0AEC">
              <w:t>sijaintikunta yhteystietoineen</w:t>
            </w:r>
          </w:p>
          <w:p w:rsidR="00263A49" w:rsidRPr="00BC0AEC" w:rsidRDefault="00891EF3" w:rsidP="00BC0AE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Linnavuorentie 17</w:t>
            </w:r>
            <w:r w:rsidR="00753128">
              <w:rPr>
                <w:szCs w:val="22"/>
              </w:rPr>
              <w:t>a</w:t>
            </w:r>
            <w:r>
              <w:rPr>
                <w:szCs w:val="22"/>
              </w:rPr>
              <w:t xml:space="preserve"> </w:t>
            </w:r>
            <w:r w:rsidR="00753128">
              <w:rPr>
                <w:szCs w:val="22"/>
              </w:rPr>
              <w:t>B</w:t>
            </w:r>
            <w:r>
              <w:rPr>
                <w:szCs w:val="22"/>
              </w:rPr>
              <w:t xml:space="preserve"> 2, 00950 Helsinki </w:t>
            </w: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</w:tc>
      </w:tr>
      <w:tr w:rsidR="00263A49" w:rsidRPr="00BC0AEC" w:rsidTr="00263A49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A49" w:rsidRPr="00BC0AEC" w:rsidRDefault="00263A49" w:rsidP="00BC0AEC">
            <w:pPr>
              <w:pStyle w:val="Arial9"/>
              <w:jc w:val="both"/>
            </w:pPr>
            <w:r w:rsidRPr="00BC0AEC">
              <w:t>Palvelumuoto; asiakasryhmä, jolle palvelua tuotetaan; asiakaspaikkamäärä</w:t>
            </w:r>
          </w:p>
          <w:p w:rsidR="00263A49" w:rsidRPr="00BC0AEC" w:rsidRDefault="00891EF3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Vanhukset, vammaiset,</w:t>
            </w:r>
            <w:r w:rsidR="002C5B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kuntoutujat</w:t>
            </w:r>
          </w:p>
          <w:p w:rsidR="00263A49" w:rsidRPr="00BC0AEC" w:rsidRDefault="00263A49" w:rsidP="00BC0AEC">
            <w:pPr>
              <w:pStyle w:val="Arial9"/>
              <w:jc w:val="both"/>
            </w:pPr>
          </w:p>
        </w:tc>
      </w:tr>
      <w:tr w:rsidR="00263A49" w:rsidRPr="00BC0AEC" w:rsidTr="00263A49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A49" w:rsidRPr="00BC0AEC" w:rsidRDefault="00263A49" w:rsidP="00BC0AEC">
            <w:pPr>
              <w:pStyle w:val="Arial9"/>
              <w:jc w:val="both"/>
            </w:pPr>
            <w:r w:rsidRPr="00BC0AEC">
              <w:t>Toimintayksikön katuosoite</w:t>
            </w:r>
          </w:p>
          <w:p w:rsidR="00263A49" w:rsidRPr="00BC0AEC" w:rsidRDefault="00891EF3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Linnavuorentie 17</w:t>
            </w:r>
            <w:r w:rsidR="0075312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753128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 2, </w:t>
            </w:r>
          </w:p>
          <w:p w:rsidR="00263A49" w:rsidRPr="00BC0AEC" w:rsidRDefault="00263A49" w:rsidP="00BC0AEC">
            <w:pPr>
              <w:pStyle w:val="Arial9"/>
              <w:jc w:val="both"/>
            </w:pPr>
          </w:p>
        </w:tc>
      </w:tr>
      <w:tr w:rsidR="00382825" w:rsidRPr="00BC0AEC" w:rsidTr="00382825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Pr="00BC0AEC" w:rsidRDefault="00382825" w:rsidP="00BC0AEC">
            <w:pPr>
              <w:pStyle w:val="Arial9"/>
              <w:jc w:val="both"/>
            </w:pPr>
            <w:r w:rsidRPr="00BC0AEC">
              <w:t>Postinumero</w:t>
            </w:r>
          </w:p>
          <w:p w:rsidR="00382825" w:rsidRPr="00BC0AEC" w:rsidRDefault="00891EF3" w:rsidP="00BC0AEC">
            <w:pPr>
              <w:pStyle w:val="Arial9"/>
              <w:jc w:val="both"/>
            </w:pPr>
            <w:r>
              <w:rPr>
                <w:sz w:val="22"/>
                <w:szCs w:val="22"/>
              </w:rPr>
              <w:t>00950</w:t>
            </w:r>
          </w:p>
          <w:p w:rsidR="00382825" w:rsidRPr="00BC0AEC" w:rsidRDefault="00382825" w:rsidP="00BC0AEC">
            <w:pPr>
              <w:pStyle w:val="Arial9"/>
              <w:jc w:val="both"/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Default="00382825">
            <w:pPr>
              <w:rPr>
                <w:rFonts w:cs="Arial"/>
                <w:sz w:val="18"/>
                <w:szCs w:val="20"/>
                <w:lang w:eastAsia="fi-FI"/>
              </w:rPr>
            </w:pPr>
            <w:r>
              <w:rPr>
                <w:rFonts w:cs="Arial"/>
                <w:sz w:val="18"/>
                <w:szCs w:val="20"/>
                <w:lang w:eastAsia="fi-FI"/>
              </w:rPr>
              <w:t>Postitoimipaikka</w:t>
            </w:r>
          </w:p>
          <w:p w:rsidR="00382825" w:rsidRDefault="00891EF3" w:rsidP="00382825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Helsinki</w:t>
            </w:r>
          </w:p>
          <w:p w:rsidR="00382825" w:rsidRPr="00BC0AEC" w:rsidRDefault="00382825" w:rsidP="00382825">
            <w:pPr>
              <w:pStyle w:val="Arial9"/>
              <w:jc w:val="both"/>
            </w:pPr>
          </w:p>
        </w:tc>
      </w:tr>
      <w:tr w:rsidR="00382825" w:rsidRPr="00BC0AEC" w:rsidTr="00382825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Pr="00BC0AEC" w:rsidRDefault="00382825" w:rsidP="00BC0AEC">
            <w:pPr>
              <w:pStyle w:val="Arial9"/>
              <w:jc w:val="both"/>
            </w:pPr>
            <w:r w:rsidRPr="00BC0AEC">
              <w:t>Toimintayksikön vastaava esimies</w:t>
            </w:r>
          </w:p>
          <w:p w:rsidR="00382825" w:rsidRPr="00BC0AEC" w:rsidRDefault="00891EF3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Mikkonen</w:t>
            </w:r>
          </w:p>
          <w:p w:rsidR="00382825" w:rsidRPr="00BC0AEC" w:rsidRDefault="00382825" w:rsidP="00BC0AEC">
            <w:pPr>
              <w:pStyle w:val="Arial9"/>
              <w:jc w:val="both"/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Default="00382825">
            <w:pPr>
              <w:rPr>
                <w:rFonts w:cs="Arial"/>
                <w:sz w:val="18"/>
                <w:szCs w:val="20"/>
                <w:lang w:eastAsia="fi-FI"/>
              </w:rPr>
            </w:pPr>
            <w:r>
              <w:rPr>
                <w:rFonts w:cs="Arial"/>
                <w:sz w:val="18"/>
                <w:szCs w:val="20"/>
                <w:lang w:eastAsia="fi-FI"/>
              </w:rPr>
              <w:t>Puhelin</w:t>
            </w:r>
          </w:p>
          <w:p w:rsidR="00382825" w:rsidRDefault="00891EF3">
            <w:pPr>
              <w:rPr>
                <w:rFonts w:cs="Arial"/>
                <w:sz w:val="18"/>
                <w:szCs w:val="20"/>
                <w:lang w:eastAsia="fi-FI"/>
              </w:rPr>
            </w:pPr>
            <w:r>
              <w:rPr>
                <w:szCs w:val="22"/>
              </w:rPr>
              <w:t>+358440512737</w:t>
            </w:r>
          </w:p>
          <w:p w:rsidR="00382825" w:rsidRPr="00BC0AEC" w:rsidRDefault="00382825" w:rsidP="00382825">
            <w:pPr>
              <w:pStyle w:val="Arial9"/>
              <w:jc w:val="both"/>
            </w:pPr>
          </w:p>
        </w:tc>
      </w:tr>
      <w:tr w:rsidR="00A81460" w:rsidRPr="00BC0AEC" w:rsidTr="00A81460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460" w:rsidRPr="00BC0AEC" w:rsidRDefault="00A81460" w:rsidP="00BC0AEC">
            <w:pPr>
              <w:pStyle w:val="Arial9"/>
              <w:jc w:val="both"/>
            </w:pPr>
            <w:r w:rsidRPr="00BC0AEC">
              <w:t>Sähköposti</w:t>
            </w:r>
          </w:p>
          <w:p w:rsidR="00DA088F" w:rsidRPr="00891EF3" w:rsidRDefault="00891EF3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mikelena</w:t>
            </w:r>
            <w:r w:rsidR="00906D58">
              <w:rPr>
                <w:sz w:val="22"/>
                <w:szCs w:val="22"/>
              </w:rPr>
              <w:t>@</w:t>
            </w:r>
            <w:r w:rsidRPr="00891EF3">
              <w:rPr>
                <w:sz w:val="22"/>
                <w:szCs w:val="22"/>
              </w:rPr>
              <w:t>suomi24.f</w:t>
            </w:r>
            <w:r>
              <w:rPr>
                <w:sz w:val="22"/>
                <w:szCs w:val="22"/>
              </w:rPr>
              <w:t>i</w:t>
            </w:r>
          </w:p>
          <w:p w:rsidR="00DA088F" w:rsidRPr="00BC0AEC" w:rsidRDefault="00DA088F" w:rsidP="00BC0AEC">
            <w:pPr>
              <w:pStyle w:val="Arial9"/>
              <w:jc w:val="both"/>
            </w:pPr>
          </w:p>
        </w:tc>
      </w:tr>
      <w:tr w:rsidR="00A81460" w:rsidRPr="00BC0AEC" w:rsidTr="00DA088F">
        <w:trPr>
          <w:trHeight w:val="420"/>
        </w:trPr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8F" w:rsidRPr="00BC0AEC" w:rsidRDefault="00A81460" w:rsidP="001761CE">
            <w:pPr>
              <w:pStyle w:val="Arial9"/>
              <w:jc w:val="center"/>
              <w:rPr>
                <w:b/>
              </w:rPr>
            </w:pPr>
            <w:r w:rsidRPr="00BC0AEC">
              <w:rPr>
                <w:b/>
              </w:rPr>
              <w:t>Toimintalupatiedot</w:t>
            </w:r>
            <w:r w:rsidRPr="00BC0AEC">
              <w:t xml:space="preserve"> (yksityiset sosiaalipalvelut)</w:t>
            </w:r>
          </w:p>
        </w:tc>
      </w:tr>
      <w:tr w:rsidR="00A81460" w:rsidRPr="00BC0AEC" w:rsidTr="00DA088F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460" w:rsidRPr="00BC0AEC" w:rsidRDefault="00DA088F" w:rsidP="00BC0AEC">
            <w:pPr>
              <w:pStyle w:val="Arial9"/>
              <w:jc w:val="both"/>
            </w:pPr>
            <w:r w:rsidRPr="00BC0AEC">
              <w:t>Aluehallintoviraston/Valviran luvan myöntämisajankohta (yksityiset ympärivuorokautista toimintaa harjoittavat yksiköt)</w:t>
            </w:r>
          </w:p>
          <w:p w:rsidR="00DA088F" w:rsidRPr="00BC0AEC" w:rsidRDefault="00DA088F" w:rsidP="00BC0AEC">
            <w:pPr>
              <w:pStyle w:val="Arial9"/>
              <w:jc w:val="both"/>
              <w:rPr>
                <w:sz w:val="22"/>
                <w:szCs w:val="22"/>
              </w:rPr>
            </w:pPr>
            <w:r w:rsidRPr="00BC0AE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 w:val="22"/>
                <w:szCs w:val="22"/>
              </w:rPr>
              <w:instrText xml:space="preserve"> FORMTEXT </w:instrText>
            </w:r>
            <w:r w:rsidRPr="00BC0AEC">
              <w:rPr>
                <w:sz w:val="22"/>
                <w:szCs w:val="22"/>
              </w:rPr>
            </w:r>
            <w:r w:rsidRPr="00BC0AEC">
              <w:rPr>
                <w:sz w:val="22"/>
                <w:szCs w:val="22"/>
              </w:rPr>
              <w:fldChar w:fldCharType="separate"/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fldChar w:fldCharType="end"/>
            </w:r>
          </w:p>
          <w:p w:rsidR="00DA088F" w:rsidRPr="00BC0AEC" w:rsidRDefault="00DA088F" w:rsidP="00BC0AEC">
            <w:pPr>
              <w:pStyle w:val="Arial9"/>
              <w:jc w:val="both"/>
            </w:pPr>
          </w:p>
        </w:tc>
      </w:tr>
      <w:tr w:rsidR="00DA088F" w:rsidRPr="00BC0AEC" w:rsidTr="00DA088F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88F" w:rsidRPr="00BC0AEC" w:rsidRDefault="00DA088F" w:rsidP="00BC0AEC">
            <w:pPr>
              <w:pStyle w:val="Arial9"/>
              <w:jc w:val="both"/>
            </w:pPr>
            <w:r w:rsidRPr="00BC0AEC">
              <w:t>Palvelu, johon lupa on myönnetty</w:t>
            </w:r>
          </w:p>
          <w:p w:rsidR="00DA088F" w:rsidRPr="00BC0AEC" w:rsidRDefault="00DA088F" w:rsidP="00BC0AEC">
            <w:pPr>
              <w:pStyle w:val="Arial9"/>
              <w:jc w:val="both"/>
              <w:rPr>
                <w:sz w:val="22"/>
                <w:szCs w:val="22"/>
              </w:rPr>
            </w:pPr>
            <w:r w:rsidRPr="00BC0AE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 w:val="22"/>
                <w:szCs w:val="22"/>
              </w:rPr>
              <w:instrText xml:space="preserve"> FORMTEXT </w:instrText>
            </w:r>
            <w:r w:rsidRPr="00BC0AEC">
              <w:rPr>
                <w:sz w:val="22"/>
                <w:szCs w:val="22"/>
              </w:rPr>
            </w:r>
            <w:r w:rsidRPr="00BC0AEC">
              <w:rPr>
                <w:sz w:val="22"/>
                <w:szCs w:val="22"/>
              </w:rPr>
              <w:fldChar w:fldCharType="separate"/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fldChar w:fldCharType="end"/>
            </w:r>
          </w:p>
          <w:p w:rsidR="00DA088F" w:rsidRPr="00BC0AEC" w:rsidRDefault="00DA088F" w:rsidP="00BC0AEC">
            <w:pPr>
              <w:pStyle w:val="Arial9"/>
              <w:jc w:val="both"/>
            </w:pPr>
          </w:p>
        </w:tc>
      </w:tr>
      <w:tr w:rsidR="00DA088F" w:rsidRPr="00BC0AEC" w:rsidTr="00DA088F">
        <w:trPr>
          <w:trHeight w:val="387"/>
        </w:trPr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8F" w:rsidRPr="00BC0AEC" w:rsidRDefault="00DA088F" w:rsidP="001761CE">
            <w:pPr>
              <w:pStyle w:val="Arial9"/>
              <w:jc w:val="center"/>
              <w:rPr>
                <w:b/>
              </w:rPr>
            </w:pPr>
            <w:r w:rsidRPr="00BC0AEC">
              <w:rPr>
                <w:b/>
              </w:rPr>
              <w:t>Ilmoituksenvarainen toiminta</w:t>
            </w:r>
            <w:r w:rsidRPr="00BC0AEC">
              <w:t xml:space="preserve"> (yksityiset sosiaalipalvelut)</w:t>
            </w:r>
          </w:p>
        </w:tc>
      </w:tr>
      <w:tr w:rsidR="00382825" w:rsidRPr="00BC0AEC" w:rsidTr="00382825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Pr="00BC0AEC" w:rsidRDefault="00382825" w:rsidP="00BC0AEC">
            <w:pPr>
              <w:pStyle w:val="Arial9"/>
              <w:jc w:val="both"/>
            </w:pPr>
            <w:r w:rsidRPr="00BC0AEC">
              <w:t>Kunnan päätös ilmoituksen vastaanottamisesta</w:t>
            </w:r>
          </w:p>
          <w:p w:rsidR="00382825" w:rsidRPr="00BC0AEC" w:rsidRDefault="00382825" w:rsidP="00BC0AEC">
            <w:pPr>
              <w:pStyle w:val="Arial9"/>
              <w:jc w:val="both"/>
              <w:rPr>
                <w:sz w:val="22"/>
                <w:szCs w:val="22"/>
              </w:rPr>
            </w:pPr>
            <w:r w:rsidRPr="00BC0AE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 w:val="22"/>
                <w:szCs w:val="22"/>
              </w:rPr>
              <w:instrText xml:space="preserve"> FORMTEXT </w:instrText>
            </w:r>
            <w:r w:rsidRPr="00BC0AEC">
              <w:rPr>
                <w:sz w:val="22"/>
                <w:szCs w:val="22"/>
              </w:rPr>
            </w:r>
            <w:r w:rsidRPr="00BC0AEC">
              <w:rPr>
                <w:sz w:val="22"/>
                <w:szCs w:val="22"/>
              </w:rPr>
              <w:fldChar w:fldCharType="separate"/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fldChar w:fldCharType="end"/>
            </w:r>
          </w:p>
          <w:p w:rsidR="00382825" w:rsidRPr="00BC0AEC" w:rsidRDefault="00382825" w:rsidP="00BC0AEC">
            <w:pPr>
              <w:pStyle w:val="Arial9"/>
              <w:jc w:val="both"/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Pr="003A15CD" w:rsidRDefault="003A15CD">
            <w:pPr>
              <w:rPr>
                <w:rFonts w:cs="Arial"/>
                <w:sz w:val="18"/>
                <w:szCs w:val="20"/>
                <w:lang w:eastAsia="fi-FI"/>
              </w:rPr>
            </w:pPr>
            <w:r w:rsidRPr="003A15CD">
              <w:rPr>
                <w:rFonts w:cs="Arial"/>
                <w:sz w:val="18"/>
                <w:szCs w:val="20"/>
                <w:lang w:eastAsia="fi-FI"/>
              </w:rPr>
              <w:t>Aluehallintoviraston rekisteröintipäätöksen ajankohta</w:t>
            </w:r>
          </w:p>
          <w:p w:rsidR="00382825" w:rsidRPr="003A15CD" w:rsidRDefault="003A15CD">
            <w:pPr>
              <w:rPr>
                <w:rFonts w:cs="Arial"/>
                <w:sz w:val="18"/>
                <w:szCs w:val="20"/>
                <w:lang w:eastAsia="fi-FI"/>
              </w:rPr>
            </w:pPr>
            <w:r w:rsidRPr="00BC0AEC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Cs w:val="22"/>
              </w:rPr>
              <w:instrText xml:space="preserve"> FORMTEXT </w:instrText>
            </w:r>
            <w:r w:rsidRPr="00BC0AEC">
              <w:rPr>
                <w:szCs w:val="22"/>
              </w:rPr>
            </w:r>
            <w:r w:rsidRPr="00BC0AEC">
              <w:rPr>
                <w:szCs w:val="22"/>
              </w:rPr>
              <w:fldChar w:fldCharType="separate"/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fldChar w:fldCharType="end"/>
            </w:r>
          </w:p>
          <w:p w:rsidR="00382825" w:rsidRPr="00BC0AEC" w:rsidRDefault="00382825" w:rsidP="00382825">
            <w:pPr>
              <w:pStyle w:val="Arial9"/>
              <w:jc w:val="both"/>
              <w:rPr>
                <w:b/>
              </w:rPr>
            </w:pPr>
          </w:p>
        </w:tc>
      </w:tr>
      <w:tr w:rsidR="00DA088F" w:rsidRPr="00BC0AEC" w:rsidTr="00DA088F">
        <w:trPr>
          <w:trHeight w:val="429"/>
        </w:trPr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8F" w:rsidRPr="00BC0AEC" w:rsidRDefault="00DA088F" w:rsidP="001761CE">
            <w:pPr>
              <w:pStyle w:val="Arial9"/>
              <w:jc w:val="center"/>
              <w:rPr>
                <w:b/>
              </w:rPr>
            </w:pPr>
            <w:r w:rsidRPr="00BC0AEC">
              <w:rPr>
                <w:b/>
              </w:rPr>
              <w:t>Alihankintana ostetut palvelut ja niiden tuottajat</w:t>
            </w:r>
          </w:p>
        </w:tc>
      </w:tr>
      <w:tr w:rsidR="00DA088F" w:rsidRPr="00BC0AEC" w:rsidTr="00FE2E72">
        <w:trPr>
          <w:trHeight w:val="842"/>
        </w:trPr>
        <w:tc>
          <w:tcPr>
            <w:tcW w:w="10339" w:type="dxa"/>
            <w:gridSpan w:val="2"/>
            <w:tcBorders>
              <w:top w:val="single" w:sz="4" w:space="0" w:color="auto"/>
            </w:tcBorders>
          </w:tcPr>
          <w:p w:rsidR="00DA088F" w:rsidRDefault="00DA088F" w:rsidP="001761CE">
            <w:pPr>
              <w:pStyle w:val="Arial9"/>
              <w:rPr>
                <w:sz w:val="22"/>
                <w:szCs w:val="22"/>
              </w:rPr>
            </w:pPr>
            <w:r w:rsidRPr="00BC0AE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 w:val="22"/>
                <w:szCs w:val="22"/>
              </w:rPr>
              <w:instrText xml:space="preserve"> FORMTEXT </w:instrText>
            </w:r>
            <w:r w:rsidRPr="00BC0AEC">
              <w:rPr>
                <w:sz w:val="22"/>
                <w:szCs w:val="22"/>
              </w:rPr>
            </w:r>
            <w:r w:rsidRPr="00BC0AEC">
              <w:rPr>
                <w:sz w:val="22"/>
                <w:szCs w:val="22"/>
              </w:rPr>
              <w:fldChar w:fldCharType="separate"/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fldChar w:fldCharType="end"/>
            </w:r>
          </w:p>
          <w:p w:rsidR="00DA088F" w:rsidRPr="00BC0AEC" w:rsidRDefault="00DA088F" w:rsidP="001761CE">
            <w:pPr>
              <w:pStyle w:val="Arial9"/>
              <w:rPr>
                <w:b/>
              </w:rPr>
            </w:pPr>
          </w:p>
        </w:tc>
      </w:tr>
    </w:tbl>
    <w:p w:rsidR="00BC0AEC" w:rsidRDefault="00BC0AEC" w:rsidP="00BC0AEC">
      <w:pPr>
        <w:jc w:val="both"/>
      </w:pPr>
    </w:p>
    <w:p w:rsidR="00FE2E72" w:rsidRPr="00BC0AEC" w:rsidRDefault="00FE2E72" w:rsidP="00BC0AEC">
      <w:pPr>
        <w:jc w:val="both"/>
      </w:pPr>
    </w:p>
    <w:p w:rsidR="00776397" w:rsidRPr="00BC0AEC" w:rsidRDefault="00580817" w:rsidP="00580817">
      <w:pPr>
        <w:pStyle w:val="Otsikko1"/>
      </w:pPr>
      <w:r>
        <w:t xml:space="preserve"> </w:t>
      </w:r>
      <w:bookmarkStart w:id="0" w:name="_Toc446270708"/>
      <w:r w:rsidR="00BC0AEC" w:rsidRPr="00BC0AEC">
        <w:t xml:space="preserve">TOIMINTA-AJATUS, ARVOT JA TOIMINTAPERIAATTEET </w:t>
      </w:r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BC0AEC" w:rsidRPr="00BC0AEC" w:rsidTr="00BC0AEC">
        <w:tc>
          <w:tcPr>
            <w:tcW w:w="10339" w:type="dxa"/>
          </w:tcPr>
          <w:p w:rsidR="00BC0AEC" w:rsidRPr="00BC0AEC" w:rsidRDefault="00BC0AEC" w:rsidP="00BC0AEC">
            <w:pPr>
              <w:pStyle w:val="Arial9"/>
              <w:jc w:val="both"/>
            </w:pPr>
          </w:p>
          <w:p w:rsidR="00BC0AEC" w:rsidRDefault="00BC0AEC" w:rsidP="00BC0AEC">
            <w:pPr>
              <w:pStyle w:val="Arial9"/>
              <w:jc w:val="both"/>
              <w:rPr>
                <w:b/>
              </w:rPr>
            </w:pPr>
            <w:r w:rsidRPr="00BC0AEC">
              <w:rPr>
                <w:b/>
              </w:rPr>
              <w:t>Toiminta-ajatus</w:t>
            </w:r>
          </w:p>
          <w:p w:rsidR="00CF2EF5" w:rsidRPr="00CF2EF5" w:rsidRDefault="00CF2EF5" w:rsidP="00BC0AEC">
            <w:pPr>
              <w:pStyle w:val="Arial9"/>
              <w:jc w:val="both"/>
              <w:rPr>
                <w:b/>
              </w:rPr>
            </w:pPr>
          </w:p>
          <w:p w:rsidR="00BC0AEC" w:rsidRPr="00BC0AEC" w:rsidRDefault="00BC0AEC" w:rsidP="00BC0AEC">
            <w:pPr>
              <w:pStyle w:val="Arial9"/>
              <w:jc w:val="both"/>
            </w:pPr>
          </w:p>
          <w:p w:rsidR="00BC0AEC" w:rsidRPr="00BC0AEC" w:rsidRDefault="00BC0AEC" w:rsidP="00BC0AEC">
            <w:pPr>
              <w:pStyle w:val="Arial9"/>
              <w:jc w:val="both"/>
            </w:pPr>
            <w:r w:rsidRPr="00BC0AEC">
              <w:t>Mikä on yksikön toiminta-ajatus?</w:t>
            </w:r>
          </w:p>
          <w:p w:rsidR="00BC0AEC" w:rsidRPr="00BC0AEC" w:rsidRDefault="00BC0AEC" w:rsidP="00BC0AEC">
            <w:pPr>
              <w:pStyle w:val="Arial9"/>
              <w:jc w:val="both"/>
            </w:pPr>
          </w:p>
          <w:p w:rsidR="00BC0AEC" w:rsidRPr="00BC0AEC" w:rsidRDefault="00891EF3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Toiminta-ajatus tarjota kotipalveluja (siivousta) tarvitseville</w:t>
            </w:r>
            <w:r w:rsidR="00ED28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D28F2">
              <w:rPr>
                <w:sz w:val="22"/>
                <w:szCs w:val="22"/>
              </w:rPr>
              <w:t>kriteerit täyttäville asiakkaille.</w:t>
            </w:r>
            <w:r>
              <w:rPr>
                <w:sz w:val="22"/>
                <w:szCs w:val="22"/>
              </w:rPr>
              <w:t xml:space="preserve">  </w:t>
            </w:r>
          </w:p>
          <w:p w:rsidR="00BC0AEC" w:rsidRDefault="00BC0AEC" w:rsidP="00BD4240">
            <w:pPr>
              <w:pStyle w:val="Arial9"/>
              <w:tabs>
                <w:tab w:val="left" w:pos="4458"/>
              </w:tabs>
              <w:jc w:val="both"/>
            </w:pPr>
          </w:p>
          <w:p w:rsidR="006E42BE" w:rsidRDefault="006E42BE" w:rsidP="00BC0AEC">
            <w:pPr>
              <w:pStyle w:val="Arial9"/>
              <w:jc w:val="both"/>
            </w:pPr>
          </w:p>
          <w:p w:rsidR="00191FBB" w:rsidRDefault="00191FBB" w:rsidP="00BC0AEC">
            <w:pPr>
              <w:pStyle w:val="Arial9"/>
              <w:jc w:val="both"/>
            </w:pPr>
          </w:p>
          <w:p w:rsidR="00191FBB" w:rsidRPr="00191FBB" w:rsidRDefault="00191FBB" w:rsidP="00BC0AEC">
            <w:pPr>
              <w:pStyle w:val="Arial9"/>
              <w:jc w:val="both"/>
              <w:rPr>
                <w:b/>
              </w:rPr>
            </w:pPr>
            <w:r w:rsidRPr="00191FBB">
              <w:rPr>
                <w:b/>
              </w:rPr>
              <w:lastRenderedPageBreak/>
              <w:t>Arvot ja toimintaperiaatteet</w:t>
            </w:r>
          </w:p>
          <w:p w:rsidR="00191FBB" w:rsidRDefault="00191FBB" w:rsidP="00BC0AEC">
            <w:pPr>
              <w:pStyle w:val="Arial9"/>
              <w:jc w:val="both"/>
            </w:pPr>
          </w:p>
          <w:p w:rsidR="00BC0AEC" w:rsidRPr="00BC0AEC" w:rsidRDefault="00BC0AEC" w:rsidP="00BC0AEC">
            <w:pPr>
              <w:pStyle w:val="Arial9"/>
              <w:jc w:val="both"/>
            </w:pPr>
            <w:r w:rsidRPr="00BC0AEC">
              <w:t>Mitkä ovat yksikön arvot ja toimintaperiaatteet</w:t>
            </w:r>
            <w:r w:rsidR="00794C83">
              <w:t>?</w:t>
            </w:r>
          </w:p>
          <w:p w:rsidR="00BC0AEC" w:rsidRPr="00BC0AEC" w:rsidRDefault="00BC0AEC" w:rsidP="00BC0AEC">
            <w:pPr>
              <w:pStyle w:val="Arial9"/>
              <w:jc w:val="both"/>
            </w:pPr>
          </w:p>
          <w:p w:rsidR="00BC0AEC" w:rsidRPr="00BC0AEC" w:rsidRDefault="00ED28F2" w:rsidP="00BC0AEC">
            <w:pPr>
              <w:jc w:val="both"/>
            </w:pPr>
            <w:r>
              <w:t>Toimimme joka osa-alueella asiakaslähtöisesti asiakkaiden ja heidän läheistensä toiveet ja tarpeet huomioiden, kunnioittaen heidän yksityisyyttään noudattaen Helsingi</w:t>
            </w:r>
            <w:r w:rsidR="00161837">
              <w:t>n kaupungin ohjeita.</w:t>
            </w:r>
          </w:p>
          <w:p w:rsidR="00BC0AEC" w:rsidRPr="00BC0AEC" w:rsidRDefault="00BC0AEC" w:rsidP="00BC0AEC">
            <w:pPr>
              <w:jc w:val="both"/>
              <w:rPr>
                <w:sz w:val="20"/>
                <w:szCs w:val="20"/>
              </w:rPr>
            </w:pPr>
          </w:p>
        </w:tc>
      </w:tr>
    </w:tbl>
    <w:p w:rsidR="00BC0AEC" w:rsidRPr="00BC0AEC" w:rsidRDefault="00BC0AEC" w:rsidP="00BC0AEC">
      <w:pPr>
        <w:jc w:val="both"/>
        <w:rPr>
          <w:b/>
          <w:sz w:val="20"/>
          <w:szCs w:val="20"/>
        </w:rPr>
      </w:pPr>
    </w:p>
    <w:p w:rsidR="00BC0AEC" w:rsidRPr="00BC0AEC" w:rsidRDefault="00580817" w:rsidP="00580817">
      <w:pPr>
        <w:pStyle w:val="Otsikko1"/>
      </w:pPr>
      <w:r>
        <w:t xml:space="preserve"> </w:t>
      </w:r>
      <w:bookmarkStart w:id="1" w:name="_Toc446270709"/>
      <w:r w:rsidR="00BC0AEC" w:rsidRPr="00BC0AEC">
        <w:t xml:space="preserve">RISKINHALLINTA </w:t>
      </w:r>
      <w:bookmarkEnd w:id="1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BC0AEC" w:rsidRPr="00BC0AEC" w:rsidTr="00191FBB">
        <w:trPr>
          <w:trHeight w:val="128"/>
        </w:trPr>
        <w:tc>
          <w:tcPr>
            <w:tcW w:w="10339" w:type="dxa"/>
          </w:tcPr>
          <w:p w:rsidR="00BC0AEC" w:rsidRPr="00BC0AEC" w:rsidRDefault="00BC0AEC" w:rsidP="00BC0AEC">
            <w:pPr>
              <w:pStyle w:val="Arial9"/>
              <w:jc w:val="both"/>
            </w:pPr>
          </w:p>
          <w:p w:rsidR="00BC0AEC" w:rsidRPr="00BC0AEC" w:rsidRDefault="00BC0AEC" w:rsidP="00BC0AEC">
            <w:pPr>
              <w:pStyle w:val="Arial9"/>
              <w:jc w:val="both"/>
            </w:pPr>
          </w:p>
        </w:tc>
      </w:tr>
      <w:tr w:rsidR="00BC0AEC" w:rsidRPr="00BC0AEC" w:rsidTr="00191FBB">
        <w:trPr>
          <w:trHeight w:val="3252"/>
        </w:trPr>
        <w:tc>
          <w:tcPr>
            <w:tcW w:w="10339" w:type="dxa"/>
          </w:tcPr>
          <w:p w:rsidR="002A04B1" w:rsidRDefault="0063767E" w:rsidP="00BC0AEC">
            <w:pPr>
              <w:pStyle w:val="Arial9"/>
              <w:jc w:val="both"/>
            </w:pPr>
            <w:r>
              <w:t>Luettelo riskinhallinnan/omavalvonnan toimeenpanon ohjeista</w:t>
            </w:r>
          </w:p>
          <w:p w:rsidR="0083325A" w:rsidRDefault="0083325A" w:rsidP="00BC0AEC">
            <w:pPr>
              <w:pStyle w:val="Arial9"/>
              <w:jc w:val="both"/>
              <w:rPr>
                <w:sz w:val="22"/>
                <w:szCs w:val="22"/>
              </w:rPr>
            </w:pPr>
          </w:p>
          <w:p w:rsidR="002A04B1" w:rsidRDefault="0048384B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Henkilöstön toimintatavat</w:t>
            </w:r>
          </w:p>
          <w:p w:rsidR="0048384B" w:rsidRDefault="0048384B" w:rsidP="0092585F">
            <w:pPr>
              <w:pStyle w:val="Arial9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Tiedotus</w:t>
            </w:r>
          </w:p>
          <w:p w:rsidR="0048384B" w:rsidRDefault="0048384B" w:rsidP="0092585F">
            <w:pPr>
              <w:pStyle w:val="Arial9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Koulutus</w:t>
            </w:r>
          </w:p>
          <w:p w:rsidR="0092585F" w:rsidRDefault="0092585F" w:rsidP="0092585F">
            <w:pPr>
              <w:pStyle w:val="Arial9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Kokemus</w:t>
            </w:r>
          </w:p>
          <w:p w:rsidR="0048384B" w:rsidRDefault="0048384B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Asiakastilanteet</w:t>
            </w:r>
          </w:p>
          <w:p w:rsidR="0048384B" w:rsidRDefault="0048384B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Tilaturvallisuus</w:t>
            </w:r>
          </w:p>
          <w:p w:rsidR="0092585F" w:rsidRDefault="0092585F" w:rsidP="0092585F">
            <w:pPr>
              <w:pStyle w:val="Arial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Työpaikan luonne</w:t>
            </w:r>
          </w:p>
          <w:p w:rsidR="0092585F" w:rsidRDefault="0092585F" w:rsidP="0092585F">
            <w:pPr>
              <w:pStyle w:val="Arial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Sijainti</w:t>
            </w:r>
          </w:p>
          <w:p w:rsidR="0092585F" w:rsidRDefault="0092585F" w:rsidP="0092585F">
            <w:pPr>
              <w:pStyle w:val="Arial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Turvallisuuskeinot</w:t>
            </w:r>
          </w:p>
          <w:p w:rsidR="0048384B" w:rsidRDefault="0092585F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Henkilöstöjärjestely</w:t>
            </w:r>
          </w:p>
          <w:p w:rsidR="0048384B" w:rsidRDefault="0048384B" w:rsidP="00BC0AEC">
            <w:pPr>
              <w:pStyle w:val="Arial9"/>
              <w:jc w:val="both"/>
              <w:rPr>
                <w:sz w:val="22"/>
                <w:szCs w:val="22"/>
              </w:rPr>
            </w:pPr>
          </w:p>
          <w:p w:rsidR="001761CE" w:rsidRPr="00BC0AEC" w:rsidRDefault="001761CE" w:rsidP="001761CE">
            <w:pPr>
              <w:pStyle w:val="Arial9"/>
              <w:jc w:val="both"/>
            </w:pPr>
          </w:p>
        </w:tc>
      </w:tr>
      <w:tr w:rsidR="0048384B" w:rsidRPr="00BC0AEC" w:rsidTr="00191FBB">
        <w:trPr>
          <w:trHeight w:val="70"/>
        </w:trPr>
        <w:tc>
          <w:tcPr>
            <w:tcW w:w="10339" w:type="dxa"/>
          </w:tcPr>
          <w:p w:rsidR="0048384B" w:rsidRDefault="0048384B" w:rsidP="00BC0AEC">
            <w:pPr>
              <w:pStyle w:val="Arial9"/>
              <w:jc w:val="both"/>
            </w:pPr>
          </w:p>
        </w:tc>
      </w:tr>
    </w:tbl>
    <w:p w:rsidR="001761CE" w:rsidRDefault="001761C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2A04B1" w:rsidRPr="00BC0AEC" w:rsidTr="00BC0AEC">
        <w:tc>
          <w:tcPr>
            <w:tcW w:w="10339" w:type="dxa"/>
          </w:tcPr>
          <w:p w:rsidR="002A04B1" w:rsidRPr="002A04B1" w:rsidRDefault="002A04B1" w:rsidP="002A04B1">
            <w:pPr>
              <w:pStyle w:val="Arial9"/>
              <w:jc w:val="both"/>
              <w:rPr>
                <w:b/>
              </w:rPr>
            </w:pPr>
            <w:r w:rsidRPr="002A04B1">
              <w:rPr>
                <w:b/>
              </w:rPr>
              <w:t>Riskien tunnistaminen</w:t>
            </w:r>
          </w:p>
          <w:p w:rsidR="002A04B1" w:rsidRPr="002A04B1" w:rsidRDefault="002A04B1" w:rsidP="002A04B1">
            <w:pPr>
              <w:pStyle w:val="Arial9"/>
              <w:jc w:val="both"/>
              <w:rPr>
                <w:b/>
              </w:rPr>
            </w:pPr>
          </w:p>
          <w:p w:rsidR="002A04B1" w:rsidRDefault="002A04B1" w:rsidP="002A04B1">
            <w:pPr>
              <w:pStyle w:val="Arial9"/>
              <w:jc w:val="both"/>
            </w:pPr>
            <w:r>
              <w:t>Riskinhallinnan prosessissa sovitaan toimintatavoista, joilla riskit ja kriittiset työvaiheet tunnistetaan.</w:t>
            </w:r>
          </w:p>
          <w:p w:rsidR="002A04B1" w:rsidRDefault="002A04B1" w:rsidP="002A04B1">
            <w:pPr>
              <w:pStyle w:val="Arial9"/>
              <w:jc w:val="both"/>
            </w:pPr>
          </w:p>
        </w:tc>
      </w:tr>
      <w:tr w:rsidR="002A04B1" w:rsidRPr="00BC0AEC" w:rsidTr="00BC0AEC">
        <w:tc>
          <w:tcPr>
            <w:tcW w:w="10339" w:type="dxa"/>
          </w:tcPr>
          <w:p w:rsidR="002A04B1" w:rsidRDefault="002A04B1" w:rsidP="002A04B1">
            <w:pPr>
              <w:pStyle w:val="Arial9"/>
              <w:jc w:val="both"/>
            </w:pPr>
            <w:r>
              <w:t>Miten henkilökunta tuo esille havaitsemansa epäkohdat, laatupoikkeamat ja riskit?</w:t>
            </w:r>
          </w:p>
          <w:p w:rsidR="00E76526" w:rsidRDefault="00E76526" w:rsidP="002A04B1">
            <w:pPr>
              <w:pStyle w:val="Arial9"/>
              <w:jc w:val="both"/>
            </w:pPr>
          </w:p>
          <w:p w:rsidR="002A04B1" w:rsidRDefault="00161837" w:rsidP="002A04B1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Keskustellaan asiakkaan kanssa, ilmoitetaan esimiehelle ja tarvittaessa omaisille.</w:t>
            </w:r>
          </w:p>
          <w:p w:rsidR="001761CE" w:rsidRPr="001761CE" w:rsidRDefault="001761CE" w:rsidP="002A04B1">
            <w:pPr>
              <w:pStyle w:val="Arial9"/>
              <w:jc w:val="both"/>
              <w:rPr>
                <w:sz w:val="22"/>
                <w:szCs w:val="22"/>
              </w:rPr>
            </w:pPr>
          </w:p>
        </w:tc>
      </w:tr>
      <w:tr w:rsidR="002A04B1" w:rsidRPr="00BC0AEC" w:rsidTr="00BC0AEC">
        <w:tc>
          <w:tcPr>
            <w:tcW w:w="10339" w:type="dxa"/>
          </w:tcPr>
          <w:p w:rsidR="002A04B1" w:rsidRPr="002A04B1" w:rsidRDefault="002A04B1" w:rsidP="002A04B1">
            <w:pPr>
              <w:pStyle w:val="Arial9"/>
              <w:jc w:val="both"/>
              <w:rPr>
                <w:b/>
              </w:rPr>
            </w:pPr>
            <w:r w:rsidRPr="002A04B1">
              <w:rPr>
                <w:b/>
              </w:rPr>
              <w:t>Riskien käsitteleminen</w:t>
            </w:r>
          </w:p>
          <w:p w:rsidR="002A04B1" w:rsidRDefault="002A04B1" w:rsidP="00E76526">
            <w:pPr>
              <w:pStyle w:val="Arial9"/>
              <w:jc w:val="both"/>
            </w:pPr>
          </w:p>
        </w:tc>
      </w:tr>
      <w:tr w:rsidR="002A04B1" w:rsidRPr="00BC0AEC" w:rsidTr="00D01CBE">
        <w:trPr>
          <w:trHeight w:val="1645"/>
        </w:trPr>
        <w:tc>
          <w:tcPr>
            <w:tcW w:w="10339" w:type="dxa"/>
          </w:tcPr>
          <w:p w:rsidR="004367D6" w:rsidRDefault="00794C83" w:rsidP="004367D6">
            <w:pPr>
              <w:pStyle w:val="Arial9"/>
              <w:jc w:val="both"/>
            </w:pPr>
            <w:r>
              <w:t>Miten yksikössä käsitellään</w:t>
            </w:r>
            <w:r w:rsidR="004367D6">
              <w:t xml:space="preserve"> haittatapahtumat ja läheltä piti -tilanteet ja</w:t>
            </w:r>
            <w:r>
              <w:t xml:space="preserve"> miten ne dokumentoidaan?</w:t>
            </w:r>
          </w:p>
          <w:p w:rsidR="00E76526" w:rsidRDefault="00E76526" w:rsidP="004367D6">
            <w:pPr>
              <w:pStyle w:val="Arial9"/>
              <w:jc w:val="both"/>
            </w:pPr>
          </w:p>
          <w:p w:rsidR="002A04B1" w:rsidRDefault="00161837" w:rsidP="002A04B1">
            <w:pPr>
              <w:pStyle w:val="Arial9"/>
              <w:jc w:val="both"/>
            </w:pPr>
            <w:r>
              <w:rPr>
                <w:sz w:val="22"/>
                <w:szCs w:val="22"/>
              </w:rPr>
              <w:t>Keskustellaan asiakkaan kanssa, ilmoitetaan esimiehelle ja</w:t>
            </w:r>
            <w:r w:rsidR="00E16FDC">
              <w:rPr>
                <w:sz w:val="22"/>
                <w:szCs w:val="22"/>
              </w:rPr>
              <w:t xml:space="preserve"> tarvittaessa</w:t>
            </w:r>
            <w:r>
              <w:rPr>
                <w:sz w:val="22"/>
                <w:szCs w:val="22"/>
              </w:rPr>
              <w:t xml:space="preserve"> omaisille. Tapahtumat raportoidaan, kirjataan, analysoidaan ja arkistoidaan.</w:t>
            </w:r>
            <w:r w:rsidR="00E16FDC">
              <w:rPr>
                <w:sz w:val="22"/>
                <w:szCs w:val="22"/>
              </w:rPr>
              <w:t xml:space="preserve"> Vakava tapahtumassa informoidaan omaista ja haetaan korvausta.</w:t>
            </w:r>
          </w:p>
          <w:p w:rsidR="002A04B1" w:rsidRDefault="002A04B1" w:rsidP="002A04B1">
            <w:pPr>
              <w:pStyle w:val="Arial9"/>
              <w:jc w:val="both"/>
            </w:pPr>
          </w:p>
        </w:tc>
      </w:tr>
      <w:tr w:rsidR="001761CE" w:rsidRPr="00BC0AEC" w:rsidTr="00D01CBE">
        <w:trPr>
          <w:trHeight w:val="421"/>
        </w:trPr>
        <w:tc>
          <w:tcPr>
            <w:tcW w:w="10339" w:type="dxa"/>
          </w:tcPr>
          <w:p w:rsidR="001761CE" w:rsidRPr="001761CE" w:rsidRDefault="001761CE" w:rsidP="001761CE">
            <w:pPr>
              <w:pStyle w:val="Arial9"/>
              <w:jc w:val="both"/>
              <w:rPr>
                <w:b/>
              </w:rPr>
            </w:pPr>
            <w:r w:rsidRPr="001761CE">
              <w:rPr>
                <w:b/>
              </w:rPr>
              <w:t>Korjaavat toimenpiteet</w:t>
            </w:r>
          </w:p>
          <w:p w:rsidR="001761CE" w:rsidRDefault="001761CE" w:rsidP="001761CE">
            <w:pPr>
              <w:pStyle w:val="Arial9"/>
              <w:jc w:val="both"/>
            </w:pPr>
          </w:p>
          <w:p w:rsidR="001761CE" w:rsidRDefault="001761CE" w:rsidP="00D01CBE">
            <w:pPr>
              <w:pStyle w:val="Arial9"/>
              <w:jc w:val="both"/>
            </w:pPr>
          </w:p>
        </w:tc>
      </w:tr>
      <w:tr w:rsidR="001761CE" w:rsidRPr="00BC0AEC" w:rsidTr="00BC0AEC">
        <w:tc>
          <w:tcPr>
            <w:tcW w:w="10339" w:type="dxa"/>
          </w:tcPr>
          <w:p w:rsidR="001761CE" w:rsidRDefault="001761CE" w:rsidP="001761CE">
            <w:pPr>
              <w:pStyle w:val="Arial9"/>
              <w:jc w:val="both"/>
            </w:pPr>
            <w:r w:rsidRPr="001761CE">
              <w:t xml:space="preserve">Miten yksikössänne reagoidaan </w:t>
            </w:r>
            <w:r w:rsidRPr="00D17ED1">
              <w:t xml:space="preserve">esille tulleisiin </w:t>
            </w:r>
            <w:r w:rsidR="0063767E" w:rsidRPr="00D17ED1">
              <w:t xml:space="preserve">epäkohtiin, </w:t>
            </w:r>
            <w:r w:rsidRPr="00D17ED1">
              <w:t xml:space="preserve">laatupoikkeamiin, läheltä </w:t>
            </w:r>
            <w:r w:rsidRPr="001761CE">
              <w:t>piti -tilanteisiin ja haittatapahtumiin?</w:t>
            </w:r>
          </w:p>
          <w:p w:rsidR="00057A26" w:rsidRDefault="00057A26" w:rsidP="001761CE">
            <w:pPr>
              <w:pStyle w:val="Arial9"/>
              <w:jc w:val="both"/>
            </w:pPr>
          </w:p>
          <w:p w:rsidR="001761CE" w:rsidRDefault="00E16FDC" w:rsidP="001761CE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 vahinko tapahtu</w:t>
            </w:r>
            <w:r w:rsidR="00BD6B5D">
              <w:rPr>
                <w:sz w:val="22"/>
                <w:szCs w:val="22"/>
              </w:rPr>
              <w:t>u,</w:t>
            </w:r>
            <w:r>
              <w:rPr>
                <w:sz w:val="22"/>
                <w:szCs w:val="22"/>
              </w:rPr>
              <w:t xml:space="preserve"> keskustellaan asiakkaan ja tarvittaessa omaisten kanssa ja ryhdytään tarvittaviin toimenpiteisiin (esim. avustetaan asiakasta apuvälineiden ja / tai lisäpalveluiden hankinnassa)</w:t>
            </w:r>
            <w:r w:rsidR="00BD6B5D">
              <w:rPr>
                <w:sz w:val="22"/>
                <w:szCs w:val="22"/>
              </w:rPr>
              <w:t>. Ollaan tarvittaessa yhteydessä kotipalveluun.</w:t>
            </w:r>
          </w:p>
          <w:p w:rsidR="001761CE" w:rsidRDefault="001761CE" w:rsidP="001761CE">
            <w:pPr>
              <w:pStyle w:val="Arial9"/>
              <w:jc w:val="both"/>
            </w:pPr>
          </w:p>
        </w:tc>
      </w:tr>
      <w:tr w:rsidR="001761CE" w:rsidRPr="00BC0AEC" w:rsidTr="00BC0AEC">
        <w:tc>
          <w:tcPr>
            <w:tcW w:w="10339" w:type="dxa"/>
          </w:tcPr>
          <w:p w:rsidR="001761CE" w:rsidRPr="001761CE" w:rsidRDefault="001761CE" w:rsidP="001761CE">
            <w:pPr>
              <w:pStyle w:val="Arial9"/>
              <w:jc w:val="both"/>
              <w:rPr>
                <w:b/>
              </w:rPr>
            </w:pPr>
            <w:r w:rsidRPr="001761CE">
              <w:rPr>
                <w:b/>
              </w:rPr>
              <w:t>Muutoksista tiedottaminen</w:t>
            </w:r>
          </w:p>
          <w:p w:rsidR="001761CE" w:rsidRDefault="001761CE" w:rsidP="001761CE">
            <w:pPr>
              <w:pStyle w:val="Arial9"/>
              <w:jc w:val="both"/>
            </w:pPr>
          </w:p>
          <w:p w:rsidR="001761CE" w:rsidRDefault="001761CE" w:rsidP="001761CE">
            <w:pPr>
              <w:pStyle w:val="Arial9"/>
              <w:jc w:val="both"/>
            </w:pPr>
            <w:r>
              <w:t>Miten muutoksista työskentelyssä (myös todetuista tai toteutuneista riskeistä ja niiden korjaamisesta) tiedotetaan henkilökunnalle ja muille yhteistyötahoille?</w:t>
            </w:r>
          </w:p>
          <w:p w:rsidR="00057A26" w:rsidRDefault="00057A26" w:rsidP="001761CE">
            <w:pPr>
              <w:pStyle w:val="Arial9"/>
              <w:jc w:val="both"/>
            </w:pPr>
          </w:p>
          <w:p w:rsidR="001761CE" w:rsidRDefault="00E16FDC" w:rsidP="001761CE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Keskustellaan puhelimitse, sähköpostitse tai kirjeitse tarvittavien tahojen kanssa.</w:t>
            </w:r>
          </w:p>
          <w:p w:rsidR="001761CE" w:rsidRPr="001761CE" w:rsidRDefault="001761CE" w:rsidP="001761CE">
            <w:pPr>
              <w:pStyle w:val="Arial9"/>
              <w:jc w:val="both"/>
            </w:pPr>
          </w:p>
        </w:tc>
      </w:tr>
    </w:tbl>
    <w:p w:rsidR="00D8317A" w:rsidRDefault="00D8317A"/>
    <w:p w:rsidR="00741806" w:rsidRDefault="00741806" w:rsidP="00580817">
      <w:pPr>
        <w:pStyle w:val="Otsikko1"/>
      </w:pPr>
      <w:bookmarkStart w:id="2" w:name="_Toc446270710"/>
    </w:p>
    <w:p w:rsidR="00D8317A" w:rsidRPr="00D8317A" w:rsidRDefault="00D8317A" w:rsidP="00580817">
      <w:pPr>
        <w:pStyle w:val="Otsikko1"/>
      </w:pPr>
      <w:r w:rsidRPr="00D8317A">
        <w:t xml:space="preserve">OMAVALVONTASUUNNITELMAN LAATIMINEN </w:t>
      </w:r>
      <w:bookmarkEnd w:id="2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1761CE" w:rsidRPr="00BC0AEC" w:rsidTr="00BC0AEC">
        <w:tc>
          <w:tcPr>
            <w:tcW w:w="10339" w:type="dxa"/>
          </w:tcPr>
          <w:p w:rsidR="00D8317A" w:rsidRPr="00D8317A" w:rsidRDefault="00D8317A" w:rsidP="00D8317A">
            <w:pPr>
              <w:pStyle w:val="Arial9"/>
              <w:jc w:val="both"/>
              <w:rPr>
                <w:b/>
              </w:rPr>
            </w:pPr>
            <w:r w:rsidRPr="00D8317A">
              <w:rPr>
                <w:b/>
              </w:rPr>
              <w:t>Omavalvonnan suunnittelusta vastaava henkilö tai henkilöt</w:t>
            </w:r>
          </w:p>
          <w:p w:rsidR="00D8317A" w:rsidRDefault="00D8317A" w:rsidP="00D8317A">
            <w:pPr>
              <w:pStyle w:val="Arial9"/>
              <w:jc w:val="both"/>
            </w:pPr>
          </w:p>
          <w:p w:rsidR="001761CE" w:rsidRDefault="00D8317A" w:rsidP="00D8317A">
            <w:pPr>
              <w:pStyle w:val="Arial9"/>
              <w:jc w:val="both"/>
            </w:pPr>
            <w:r>
              <w:t>Omavalvontasuunnitelma laaditaan toimintayksikön johdon ja henkilökunnan yhteistyönä. Omavalvonnan eri osa-alueilla voi olla myös omat vastuuhenkilöt.</w:t>
            </w:r>
          </w:p>
          <w:p w:rsidR="00D8317A" w:rsidRDefault="00D8317A" w:rsidP="00D8317A">
            <w:pPr>
              <w:pStyle w:val="Arial9"/>
              <w:jc w:val="both"/>
            </w:pPr>
          </w:p>
        </w:tc>
      </w:tr>
      <w:tr w:rsidR="00D8317A" w:rsidRPr="00BC0AEC" w:rsidTr="00BC0AEC">
        <w:tc>
          <w:tcPr>
            <w:tcW w:w="10339" w:type="dxa"/>
          </w:tcPr>
          <w:p w:rsidR="00D8317A" w:rsidRDefault="00D8317A" w:rsidP="00D8317A">
            <w:pPr>
              <w:pStyle w:val="Arial9"/>
              <w:jc w:val="both"/>
            </w:pPr>
            <w:r w:rsidRPr="006C1728">
              <w:t>Ketkä ovat osallistun</w:t>
            </w:r>
            <w:r>
              <w:t>eet omavalvonnan suunnitteluun?</w:t>
            </w:r>
          </w:p>
          <w:p w:rsidR="00D8317A" w:rsidRDefault="00E16FDC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Elena Mikkonen, Olga </w:t>
            </w:r>
            <w:proofErr w:type="spellStart"/>
            <w:r>
              <w:rPr>
                <w:sz w:val="22"/>
                <w:szCs w:val="22"/>
              </w:rPr>
              <w:t>Orlovskaya</w:t>
            </w:r>
            <w:proofErr w:type="spellEnd"/>
          </w:p>
          <w:p w:rsidR="00D8317A" w:rsidRDefault="00D8317A" w:rsidP="00D8317A">
            <w:pPr>
              <w:pStyle w:val="Arial9"/>
              <w:jc w:val="both"/>
            </w:pPr>
          </w:p>
        </w:tc>
      </w:tr>
      <w:tr w:rsidR="00D8317A" w:rsidRPr="00BC0AEC" w:rsidTr="00BC0AEC">
        <w:tc>
          <w:tcPr>
            <w:tcW w:w="10339" w:type="dxa"/>
          </w:tcPr>
          <w:p w:rsidR="00D8317A" w:rsidRDefault="00D8317A" w:rsidP="00D8317A">
            <w:pPr>
              <w:pStyle w:val="Arial9"/>
              <w:jc w:val="both"/>
            </w:pPr>
            <w:r w:rsidRPr="006C1728">
              <w:t>Omavalvonnan suunnittelusta</w:t>
            </w:r>
            <w:r>
              <w:t xml:space="preserve"> ja seurannasta</w:t>
            </w:r>
            <w:r w:rsidRPr="006C1728">
              <w:t xml:space="preserve"> vastaavan henkilön yhteystiedot:</w:t>
            </w:r>
          </w:p>
          <w:p w:rsidR="00D8317A" w:rsidRDefault="00E16FDC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Mikkonen, puh.044 0512 737    mikelena</w:t>
            </w:r>
            <w:r w:rsidR="00BD6B5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suomi24.fi</w:t>
            </w:r>
          </w:p>
          <w:p w:rsidR="00D8317A" w:rsidRPr="006C1728" w:rsidRDefault="00D8317A" w:rsidP="00D8317A">
            <w:pPr>
              <w:pStyle w:val="Arial9"/>
              <w:jc w:val="both"/>
            </w:pPr>
          </w:p>
        </w:tc>
      </w:tr>
      <w:tr w:rsidR="00D8317A" w:rsidRPr="00BC0AEC" w:rsidTr="00BC0AEC">
        <w:tc>
          <w:tcPr>
            <w:tcW w:w="10339" w:type="dxa"/>
          </w:tcPr>
          <w:p w:rsidR="00D8317A" w:rsidRPr="00D8317A" w:rsidRDefault="00D8317A" w:rsidP="00D8317A">
            <w:pPr>
              <w:pStyle w:val="Arial9"/>
              <w:jc w:val="both"/>
              <w:rPr>
                <w:b/>
              </w:rPr>
            </w:pPr>
            <w:r w:rsidRPr="00D8317A">
              <w:rPr>
                <w:b/>
              </w:rPr>
              <w:t>Omavalvontasuunnitelman seuranta (määräyksen kohta 5)</w:t>
            </w:r>
          </w:p>
          <w:p w:rsidR="00D8317A" w:rsidRDefault="00D8317A" w:rsidP="00D8317A">
            <w:pPr>
              <w:pStyle w:val="Arial9"/>
              <w:jc w:val="both"/>
            </w:pPr>
          </w:p>
          <w:p w:rsidR="00D8317A" w:rsidRDefault="00D8317A" w:rsidP="00D8317A">
            <w:pPr>
              <w:pStyle w:val="Arial9"/>
              <w:jc w:val="both"/>
            </w:pPr>
            <w:r>
              <w:t>Omavalvontasuunnitelma päivitetään, kun toiminnassa tapahtuu palvelun laatuun ja asiakasturvallisuuteen liittyviä muutoksia.</w:t>
            </w:r>
          </w:p>
          <w:p w:rsidR="00D8317A" w:rsidRPr="006C1728" w:rsidRDefault="00D8317A" w:rsidP="00D8317A">
            <w:pPr>
              <w:pStyle w:val="Arial9"/>
              <w:jc w:val="both"/>
            </w:pPr>
          </w:p>
        </w:tc>
      </w:tr>
      <w:tr w:rsidR="00D8317A" w:rsidRPr="00BC0AEC" w:rsidTr="00D6523C">
        <w:trPr>
          <w:trHeight w:val="860"/>
        </w:trPr>
        <w:tc>
          <w:tcPr>
            <w:tcW w:w="10339" w:type="dxa"/>
          </w:tcPr>
          <w:p w:rsidR="00D8317A" w:rsidRDefault="00D8317A" w:rsidP="00D8317A">
            <w:pPr>
              <w:pStyle w:val="Arial9"/>
              <w:jc w:val="both"/>
            </w:pPr>
            <w:r w:rsidRPr="00D8317A">
              <w:t>Miten yksikössä huolehditaan omavalvontasuunnitelman päivittämisestä?</w:t>
            </w:r>
          </w:p>
          <w:p w:rsidR="00D8317A" w:rsidRDefault="00E343C1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Omavalvontasuunnitelma on nähtävillä Tmi </w:t>
            </w:r>
            <w:proofErr w:type="spellStart"/>
            <w:r>
              <w:rPr>
                <w:sz w:val="22"/>
                <w:szCs w:val="22"/>
              </w:rPr>
              <w:t>Mikel</w:t>
            </w:r>
            <w:proofErr w:type="spellEnd"/>
            <w:r>
              <w:rPr>
                <w:sz w:val="22"/>
                <w:szCs w:val="22"/>
              </w:rPr>
              <w:t xml:space="preserve"> toimistossa ja Tmi </w:t>
            </w:r>
            <w:proofErr w:type="spellStart"/>
            <w:r>
              <w:rPr>
                <w:sz w:val="22"/>
                <w:szCs w:val="22"/>
              </w:rPr>
              <w:t>Mikelin</w:t>
            </w:r>
            <w:proofErr w:type="spellEnd"/>
            <w:r>
              <w:rPr>
                <w:sz w:val="22"/>
                <w:szCs w:val="22"/>
              </w:rPr>
              <w:t xml:space="preserve"> nettisivulla.</w:t>
            </w:r>
          </w:p>
          <w:p w:rsidR="00D8317A" w:rsidRDefault="00D8317A" w:rsidP="00D8317A">
            <w:pPr>
              <w:pStyle w:val="Arial9"/>
              <w:jc w:val="both"/>
            </w:pPr>
          </w:p>
          <w:p w:rsidR="00D6523C" w:rsidRPr="00D6523C" w:rsidRDefault="00D6523C" w:rsidP="00D6523C">
            <w:pPr>
              <w:rPr>
                <w:lang w:eastAsia="fi-FI"/>
              </w:rPr>
            </w:pPr>
          </w:p>
        </w:tc>
      </w:tr>
      <w:tr w:rsidR="00D8317A" w:rsidRPr="00BC0AEC" w:rsidTr="00BC0AEC">
        <w:tc>
          <w:tcPr>
            <w:tcW w:w="10339" w:type="dxa"/>
          </w:tcPr>
          <w:p w:rsidR="00D8317A" w:rsidRPr="00D8317A" w:rsidRDefault="00D8317A" w:rsidP="00D8317A">
            <w:pPr>
              <w:pStyle w:val="Arial9"/>
              <w:jc w:val="both"/>
              <w:rPr>
                <w:b/>
              </w:rPr>
            </w:pPr>
            <w:r w:rsidRPr="00D8317A">
              <w:rPr>
                <w:b/>
              </w:rPr>
              <w:t>Omavalvontasuunnitelman julkisuus</w:t>
            </w:r>
          </w:p>
          <w:p w:rsidR="00D8317A" w:rsidRDefault="00D8317A" w:rsidP="00D8317A">
            <w:pPr>
              <w:pStyle w:val="Arial9"/>
              <w:jc w:val="both"/>
            </w:pPr>
          </w:p>
          <w:p w:rsidR="00D8317A" w:rsidRDefault="00D8317A" w:rsidP="00D8317A">
            <w:pPr>
              <w:pStyle w:val="Arial9"/>
              <w:jc w:val="both"/>
            </w:pPr>
            <w:r>
              <w:t>Ajan tasalla oleva omavalvontasuunnitelman pitää olla julkisesti nähtävänä yksikössä siten, että asiakkaat, omaiset ja omavalvonnasta kiinnostuneet voivat helposti ja ilman erillistä pyyntöä tutustua siihen.</w:t>
            </w:r>
          </w:p>
          <w:p w:rsidR="00D8317A" w:rsidRPr="00D8317A" w:rsidRDefault="00D8317A" w:rsidP="00D8317A">
            <w:pPr>
              <w:pStyle w:val="Arial9"/>
              <w:jc w:val="both"/>
            </w:pPr>
          </w:p>
        </w:tc>
      </w:tr>
      <w:tr w:rsidR="00D8317A" w:rsidRPr="00BC0AEC" w:rsidTr="00D8317A">
        <w:trPr>
          <w:trHeight w:val="638"/>
        </w:trPr>
        <w:tc>
          <w:tcPr>
            <w:tcW w:w="10339" w:type="dxa"/>
          </w:tcPr>
          <w:p w:rsidR="00D8317A" w:rsidRDefault="00D8317A" w:rsidP="00D8317A">
            <w:pPr>
              <w:pStyle w:val="Arial9"/>
              <w:jc w:val="both"/>
            </w:pPr>
            <w:r w:rsidRPr="00D8317A">
              <w:t>Missä yksikön omavalvontasuunnitelma on nähtävillä?</w:t>
            </w:r>
          </w:p>
          <w:p w:rsidR="00D8317A" w:rsidRDefault="00E343C1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www.mikel.fi</w:t>
            </w:r>
          </w:p>
          <w:p w:rsidR="00D8317A" w:rsidRDefault="00D8317A" w:rsidP="00D8317A">
            <w:pPr>
              <w:pStyle w:val="Arial9"/>
              <w:jc w:val="both"/>
            </w:pPr>
          </w:p>
        </w:tc>
      </w:tr>
    </w:tbl>
    <w:p w:rsidR="00C33936" w:rsidRDefault="00C33936">
      <w:pPr>
        <w:rPr>
          <w:b/>
          <w:sz w:val="20"/>
          <w:szCs w:val="20"/>
        </w:rPr>
      </w:pPr>
    </w:p>
    <w:p w:rsidR="00D8317A" w:rsidRPr="00D8317A" w:rsidRDefault="00580817" w:rsidP="00580817">
      <w:pPr>
        <w:pStyle w:val="Otsikko1"/>
      </w:pPr>
      <w:r>
        <w:t xml:space="preserve"> </w:t>
      </w:r>
      <w:bookmarkStart w:id="3" w:name="_Toc446270711"/>
      <w:r w:rsidR="002F42C1">
        <w:t>A</w:t>
      </w:r>
      <w:r w:rsidR="00D8317A" w:rsidRPr="00D8317A">
        <w:t xml:space="preserve">SIAKKAAN ASEMA JA OIKEUDET </w:t>
      </w:r>
      <w:bookmarkEnd w:id="3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D8317A" w:rsidRPr="00BC0AEC" w:rsidTr="00BE0B8C">
        <w:trPr>
          <w:trHeight w:val="707"/>
        </w:trPr>
        <w:tc>
          <w:tcPr>
            <w:tcW w:w="10189" w:type="dxa"/>
          </w:tcPr>
          <w:p w:rsidR="00D8317A" w:rsidRPr="00D8317A" w:rsidRDefault="00D8317A" w:rsidP="00BE0B8C">
            <w:pPr>
              <w:pStyle w:val="Otsikko2"/>
              <w:numPr>
                <w:ilvl w:val="0"/>
                <w:numId w:val="0"/>
              </w:numPr>
            </w:pPr>
            <w:bookmarkStart w:id="4" w:name="_Toc446270712"/>
            <w:r w:rsidRPr="00B658BF">
              <w:t>Palvelutarpeen arviointi</w:t>
            </w:r>
            <w:bookmarkEnd w:id="4"/>
          </w:p>
        </w:tc>
      </w:tr>
      <w:tr w:rsidR="00D8317A" w:rsidRPr="00BC0AEC" w:rsidTr="00057A26">
        <w:tc>
          <w:tcPr>
            <w:tcW w:w="10189" w:type="dxa"/>
          </w:tcPr>
          <w:p w:rsidR="00D8317A" w:rsidRDefault="00D8317A" w:rsidP="00D8317A">
            <w:pPr>
              <w:pStyle w:val="Arial9"/>
              <w:jc w:val="both"/>
            </w:pPr>
            <w:r>
              <w:t>Miten asiakkaan palvelun tarve arvioidaan – mitä mittareita arvioinnissa käytetään?</w:t>
            </w:r>
          </w:p>
          <w:p w:rsidR="00057A26" w:rsidRDefault="00057A26" w:rsidP="00D8317A">
            <w:pPr>
              <w:pStyle w:val="Arial9"/>
              <w:jc w:val="both"/>
            </w:pPr>
          </w:p>
          <w:p w:rsidR="00D8317A" w:rsidRDefault="00E343C1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Asiakkaan palvelun tarve arvioidaan käymällä asiakkaan kotona tekemässä palvelutarpeen kartoitus sekä tekemällä kirjallinen palvelusuunnitelma ja sopimus.</w:t>
            </w:r>
            <w:r w:rsidR="00987508">
              <w:rPr>
                <w:sz w:val="22"/>
                <w:szCs w:val="22"/>
              </w:rPr>
              <w:t xml:space="preserve"> Mittarina käytetään siivousalan aika- ja menetelmästandardeja, joiden pohjalta tehdään siivoustyön mitoituslomake.</w:t>
            </w:r>
          </w:p>
          <w:p w:rsidR="00852A1A" w:rsidRDefault="00852A1A" w:rsidP="00D8317A">
            <w:pPr>
              <w:pStyle w:val="Arial9"/>
              <w:jc w:val="both"/>
            </w:pPr>
          </w:p>
        </w:tc>
      </w:tr>
      <w:tr w:rsidR="00D8317A" w:rsidRPr="00BC0AEC" w:rsidTr="00057A26">
        <w:tc>
          <w:tcPr>
            <w:tcW w:w="10189" w:type="dxa"/>
          </w:tcPr>
          <w:p w:rsidR="00D8317A" w:rsidRDefault="00D8317A" w:rsidP="00D8317A">
            <w:pPr>
              <w:pStyle w:val="Arial9"/>
              <w:jc w:val="both"/>
            </w:pPr>
            <w:r>
              <w:t>Miten asiakas ja/tai hänen omaistensa ja läheisensä otetaan mukaan palvelutarpeen arviointiin?</w:t>
            </w:r>
          </w:p>
          <w:p w:rsidR="00057A26" w:rsidRDefault="00057A26" w:rsidP="00D8317A">
            <w:pPr>
              <w:pStyle w:val="Arial9"/>
              <w:jc w:val="both"/>
            </w:pPr>
          </w:p>
          <w:p w:rsidR="00D8317A" w:rsidRDefault="00E343C1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Asiakas on aina läsnä palvelutarpeen arvioinnissa ja tarvittaessa omainen tai läheinen on hänen tukenaan.</w:t>
            </w:r>
          </w:p>
          <w:p w:rsidR="00852A1A" w:rsidRDefault="00852A1A" w:rsidP="00D8317A">
            <w:pPr>
              <w:pStyle w:val="Arial9"/>
              <w:jc w:val="both"/>
            </w:pPr>
          </w:p>
        </w:tc>
      </w:tr>
      <w:tr w:rsidR="00D8317A" w:rsidRPr="00BC0AEC" w:rsidTr="00057A26">
        <w:tc>
          <w:tcPr>
            <w:tcW w:w="10189" w:type="dxa"/>
          </w:tcPr>
          <w:p w:rsidR="00D8317A" w:rsidRPr="00852A1A" w:rsidRDefault="002F5217" w:rsidP="00413665">
            <w:pPr>
              <w:pStyle w:val="Otsikko2"/>
              <w:numPr>
                <w:ilvl w:val="0"/>
                <w:numId w:val="0"/>
              </w:numPr>
            </w:pPr>
            <w:bookmarkStart w:id="5" w:name="_Toc446270713"/>
            <w:r>
              <w:t>P</w:t>
            </w:r>
            <w:r w:rsidR="00D8317A" w:rsidRPr="00B658BF">
              <w:t>alvelusuunnitelma</w:t>
            </w:r>
            <w:bookmarkEnd w:id="5"/>
          </w:p>
          <w:p w:rsidR="00E84BB3" w:rsidRDefault="00E84BB3" w:rsidP="00E84BB3">
            <w:pPr>
              <w:pStyle w:val="Arial9"/>
              <w:jc w:val="both"/>
            </w:pPr>
            <w:r>
              <w:t xml:space="preserve"> </w:t>
            </w:r>
          </w:p>
        </w:tc>
      </w:tr>
      <w:tr w:rsidR="00D8317A" w:rsidRPr="00BC0AEC" w:rsidTr="00057A26">
        <w:tc>
          <w:tcPr>
            <w:tcW w:w="10189" w:type="dxa"/>
          </w:tcPr>
          <w:p w:rsidR="00D8317A" w:rsidRDefault="00D8317A" w:rsidP="00D8317A">
            <w:pPr>
              <w:pStyle w:val="Arial9"/>
              <w:jc w:val="both"/>
            </w:pPr>
            <w:r>
              <w:t>Miten palvelusuunnitelma laaditaan ja miten sen toteutumista seurataan?</w:t>
            </w:r>
          </w:p>
          <w:p w:rsidR="00057A26" w:rsidRDefault="00057A26" w:rsidP="00D8317A">
            <w:pPr>
              <w:pStyle w:val="Arial9"/>
              <w:jc w:val="both"/>
            </w:pPr>
          </w:p>
          <w:p w:rsidR="00D8317A" w:rsidRDefault="00E343C1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Toimintayksikön vastaava esimies laatii palvelusuunnitelmat ja seuraa niiden toteutumista.</w:t>
            </w:r>
          </w:p>
          <w:p w:rsidR="00852A1A" w:rsidRDefault="00852A1A" w:rsidP="00D8317A">
            <w:pPr>
              <w:pStyle w:val="Arial9"/>
              <w:jc w:val="both"/>
            </w:pPr>
          </w:p>
        </w:tc>
      </w:tr>
      <w:tr w:rsidR="00D8317A" w:rsidRPr="00BC0AEC" w:rsidTr="00057A26">
        <w:tc>
          <w:tcPr>
            <w:tcW w:w="10189" w:type="dxa"/>
          </w:tcPr>
          <w:p w:rsidR="00D8317A" w:rsidRDefault="00D8317A" w:rsidP="00D8317A">
            <w:pPr>
              <w:pStyle w:val="Arial9"/>
              <w:jc w:val="both"/>
            </w:pPr>
            <w:r>
              <w:t>Miten varmistetaan, että henkilökunta tuntee palvelusuunnitelman sisällön ja toimii sen</w:t>
            </w:r>
            <w:r w:rsidRPr="00712B9C">
              <w:t xml:space="preserve"> </w:t>
            </w:r>
            <w:r>
              <w:t>mukaisesti?</w:t>
            </w:r>
          </w:p>
          <w:p w:rsidR="00057A26" w:rsidRPr="00712B9C" w:rsidRDefault="00057A26" w:rsidP="00D8317A">
            <w:pPr>
              <w:pStyle w:val="Arial9"/>
              <w:jc w:val="both"/>
            </w:pPr>
          </w:p>
          <w:p w:rsidR="00D8317A" w:rsidRDefault="00E22367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Toimintayksikön vastaava esimies huolehtii, että henkilökunta tutustuu palvelusuunnitelmaan. Hän käy tarvittaessa sisällön läpi yhdessä henkilökunnan kanssa.</w:t>
            </w:r>
          </w:p>
          <w:p w:rsidR="00852A1A" w:rsidRDefault="00852A1A" w:rsidP="00D8317A">
            <w:pPr>
              <w:pStyle w:val="Arial9"/>
              <w:jc w:val="both"/>
            </w:pPr>
          </w:p>
        </w:tc>
      </w:tr>
      <w:tr w:rsidR="00852A1A" w:rsidRPr="00BC0AEC" w:rsidTr="00BE0B8C">
        <w:trPr>
          <w:trHeight w:val="1063"/>
        </w:trPr>
        <w:tc>
          <w:tcPr>
            <w:tcW w:w="10189" w:type="dxa"/>
          </w:tcPr>
          <w:p w:rsidR="00852A1A" w:rsidRPr="00852A1A" w:rsidRDefault="00852A1A" w:rsidP="00B658BF">
            <w:pPr>
              <w:pStyle w:val="Otsikko2"/>
              <w:numPr>
                <w:ilvl w:val="0"/>
                <w:numId w:val="0"/>
              </w:numPr>
            </w:pPr>
            <w:bookmarkStart w:id="6" w:name="_Toc446270715"/>
            <w:r w:rsidRPr="00852A1A">
              <w:t>Asiakkaan kohtelu</w:t>
            </w:r>
            <w:bookmarkEnd w:id="6"/>
          </w:p>
          <w:p w:rsidR="00852A1A" w:rsidRDefault="00852A1A" w:rsidP="00852A1A">
            <w:pPr>
              <w:pStyle w:val="Arial9"/>
              <w:jc w:val="both"/>
            </w:pPr>
          </w:p>
          <w:p w:rsidR="00852A1A" w:rsidRPr="00741806" w:rsidRDefault="00852A1A" w:rsidP="00057A26">
            <w:pPr>
              <w:pStyle w:val="Arial9"/>
              <w:jc w:val="both"/>
              <w:rPr>
                <w:b/>
              </w:rPr>
            </w:pPr>
            <w:r w:rsidRPr="00852A1A">
              <w:rPr>
                <w:b/>
              </w:rPr>
              <w:t>Itsemääräämisoikeuden vahvistaminen</w:t>
            </w:r>
          </w:p>
        </w:tc>
      </w:tr>
      <w:tr w:rsidR="00852A1A" w:rsidRPr="00BC0AEC" w:rsidTr="00057A26">
        <w:tc>
          <w:tcPr>
            <w:tcW w:w="10189" w:type="dxa"/>
          </w:tcPr>
          <w:p w:rsidR="00852A1A" w:rsidRDefault="00852A1A" w:rsidP="00852A1A">
            <w:pPr>
              <w:pStyle w:val="Arial9"/>
              <w:jc w:val="both"/>
            </w:pPr>
            <w:r>
              <w:t>Miten yksikössä vahvistetaan asiakkaiden itsemääräämisoikeuteen liittyviä asioita kuten yksityisyyttä, vapautta päättää itse omista jokapäiväisistä toimista ja mahdollisuutta yksilöl</w:t>
            </w:r>
            <w:r w:rsidR="00794C83">
              <w:t>liseen ja omannäköiseen elämään?</w:t>
            </w:r>
          </w:p>
          <w:p w:rsidR="00057A26" w:rsidRDefault="00057A26" w:rsidP="00852A1A">
            <w:pPr>
              <w:pStyle w:val="Arial9"/>
              <w:jc w:val="both"/>
            </w:pPr>
          </w:p>
          <w:p w:rsidR="00852A1A" w:rsidRDefault="000B3B6A" w:rsidP="00852A1A">
            <w:pPr>
              <w:pStyle w:val="Arial9"/>
              <w:jc w:val="both"/>
            </w:pPr>
            <w:r>
              <w:rPr>
                <w:sz w:val="22"/>
                <w:szCs w:val="22"/>
              </w:rPr>
              <w:lastRenderedPageBreak/>
              <w:t>Asiakkaalla on mahdollisuus vaikuttaa palvelun sisältöön. Otetaan huomioon hänen toiveensa ja tahtonsa.</w:t>
            </w:r>
          </w:p>
          <w:p w:rsidR="00852A1A" w:rsidRPr="00852A1A" w:rsidRDefault="00852A1A" w:rsidP="00852A1A">
            <w:pPr>
              <w:pStyle w:val="Arial9"/>
              <w:jc w:val="both"/>
              <w:rPr>
                <w:b/>
              </w:rPr>
            </w:pPr>
          </w:p>
        </w:tc>
      </w:tr>
      <w:tr w:rsidR="00852A1A" w:rsidRPr="00BC0AEC" w:rsidTr="00057A26">
        <w:tc>
          <w:tcPr>
            <w:tcW w:w="10189" w:type="dxa"/>
          </w:tcPr>
          <w:p w:rsidR="00852A1A" w:rsidRPr="00D17ED1" w:rsidRDefault="00852A1A" w:rsidP="00852A1A">
            <w:pPr>
              <w:pStyle w:val="Arial9"/>
              <w:jc w:val="both"/>
              <w:rPr>
                <w:b/>
              </w:rPr>
            </w:pPr>
            <w:r w:rsidRPr="00852A1A">
              <w:rPr>
                <w:b/>
              </w:rPr>
              <w:lastRenderedPageBreak/>
              <w:t xml:space="preserve">Itsemääräämisoikeuden rajoittamisen </w:t>
            </w:r>
            <w:r w:rsidRPr="00D17ED1">
              <w:rPr>
                <w:b/>
              </w:rPr>
              <w:t>periaatteet</w:t>
            </w:r>
            <w:r w:rsidR="00E3432E" w:rsidRPr="00D17ED1">
              <w:rPr>
                <w:b/>
              </w:rPr>
              <w:t xml:space="preserve"> ja käytännöt</w:t>
            </w:r>
          </w:p>
          <w:p w:rsidR="0089625C" w:rsidRPr="00D17ED1" w:rsidRDefault="0089625C" w:rsidP="00852A1A">
            <w:pPr>
              <w:pStyle w:val="Arial9"/>
              <w:jc w:val="both"/>
            </w:pPr>
          </w:p>
          <w:p w:rsidR="007E160F" w:rsidRDefault="007E160F" w:rsidP="00852A1A">
            <w:pPr>
              <w:pStyle w:val="Arial9"/>
              <w:jc w:val="both"/>
            </w:pPr>
          </w:p>
          <w:p w:rsidR="007E160F" w:rsidRDefault="00136AC5" w:rsidP="00852A1A">
            <w:pPr>
              <w:pStyle w:val="Arial9"/>
              <w:jc w:val="both"/>
            </w:pPr>
            <w:r>
              <w:t>Mistä rajoittamistoimenpiteisiin liittyvistä periaatteista yksikössä on sovittu?</w:t>
            </w:r>
          </w:p>
          <w:p w:rsidR="00852A1A" w:rsidRDefault="00852A1A" w:rsidP="00852A1A">
            <w:pPr>
              <w:pStyle w:val="Arial9"/>
              <w:jc w:val="both"/>
            </w:pPr>
          </w:p>
          <w:p w:rsidR="00852A1A" w:rsidRDefault="00640EFD" w:rsidP="00852A1A">
            <w:pPr>
              <w:pStyle w:val="Arial9"/>
              <w:jc w:val="both"/>
            </w:pPr>
            <w:r>
              <w:rPr>
                <w:sz w:val="22"/>
                <w:szCs w:val="22"/>
              </w:rPr>
              <w:t>Asiakasryhmä, joi</w:t>
            </w:r>
            <w:r w:rsidR="00651A09">
              <w:rPr>
                <w:sz w:val="22"/>
                <w:szCs w:val="22"/>
              </w:rPr>
              <w:t>lla ei ole kykyä omaehtoiseen päätöksentekoon</w:t>
            </w:r>
            <w:r>
              <w:rPr>
                <w:sz w:val="22"/>
                <w:szCs w:val="22"/>
              </w:rPr>
              <w:t xml:space="preserve"> omista asioistaan (pitkälle dementoituneelle, kehitysvammaiselle)</w:t>
            </w:r>
            <w:r w:rsidR="00651A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otetaan yhteyttä heidän omaisiin.</w:t>
            </w:r>
            <w:r w:rsidR="00651A09">
              <w:rPr>
                <w:sz w:val="22"/>
                <w:szCs w:val="22"/>
              </w:rPr>
              <w:t xml:space="preserve"> Olennaista on ymmärtää ja tulkita asiakasta ja hänen tilaansa.</w:t>
            </w:r>
          </w:p>
        </w:tc>
      </w:tr>
      <w:tr w:rsidR="00852A1A" w:rsidRPr="00BC0AEC" w:rsidTr="00741806">
        <w:trPr>
          <w:trHeight w:val="106"/>
        </w:trPr>
        <w:tc>
          <w:tcPr>
            <w:tcW w:w="10189" w:type="dxa"/>
          </w:tcPr>
          <w:p w:rsidR="00852A1A" w:rsidRPr="00852A1A" w:rsidRDefault="00852A1A" w:rsidP="00852A1A">
            <w:pPr>
              <w:pStyle w:val="Arial9"/>
              <w:jc w:val="both"/>
              <w:rPr>
                <w:i/>
              </w:rPr>
            </w:pPr>
          </w:p>
          <w:p w:rsidR="00852A1A" w:rsidRPr="00852A1A" w:rsidRDefault="00852A1A" w:rsidP="00057A26">
            <w:pPr>
              <w:pStyle w:val="Arial9"/>
              <w:jc w:val="both"/>
              <w:rPr>
                <w:b/>
                <w:i/>
              </w:rPr>
            </w:pPr>
          </w:p>
        </w:tc>
      </w:tr>
      <w:tr w:rsidR="00852A1A" w:rsidRPr="00BC0AEC" w:rsidTr="00057A26">
        <w:tc>
          <w:tcPr>
            <w:tcW w:w="10189" w:type="dxa"/>
          </w:tcPr>
          <w:p w:rsidR="00852A1A" w:rsidRPr="00852A1A" w:rsidRDefault="00852A1A" w:rsidP="00852A1A">
            <w:pPr>
              <w:pStyle w:val="Arial9"/>
              <w:jc w:val="both"/>
              <w:rPr>
                <w:b/>
              </w:rPr>
            </w:pPr>
            <w:r w:rsidRPr="00852A1A">
              <w:rPr>
                <w:b/>
              </w:rPr>
              <w:t xml:space="preserve">Asiakkaan </w:t>
            </w:r>
            <w:r w:rsidR="00E3432E">
              <w:rPr>
                <w:b/>
              </w:rPr>
              <w:t xml:space="preserve">asiallinen </w:t>
            </w:r>
            <w:r w:rsidRPr="00852A1A">
              <w:rPr>
                <w:b/>
              </w:rPr>
              <w:t>kohtelu</w:t>
            </w:r>
          </w:p>
          <w:p w:rsidR="00852A1A" w:rsidRPr="00852A1A" w:rsidRDefault="00852A1A" w:rsidP="00057A26">
            <w:pPr>
              <w:pStyle w:val="Arial9"/>
              <w:jc w:val="both"/>
              <w:rPr>
                <w:i/>
              </w:rPr>
            </w:pPr>
          </w:p>
        </w:tc>
      </w:tr>
      <w:tr w:rsidR="00852A1A" w:rsidRPr="00BC0AEC" w:rsidTr="00057A26">
        <w:tc>
          <w:tcPr>
            <w:tcW w:w="10189" w:type="dxa"/>
          </w:tcPr>
          <w:p w:rsidR="0030460A" w:rsidRDefault="00852A1A" w:rsidP="00852A1A">
            <w:pPr>
              <w:pStyle w:val="Arial9"/>
            </w:pPr>
            <w:r>
              <w:t xml:space="preserve">Omavalvontasuunnitelmaan kirjataan, miten varmistetaan asiakkaiden asiallinen kohtelu ja miten menetellään, jos epäasiallista kohtelua havaitaan? </w:t>
            </w:r>
          </w:p>
          <w:p w:rsidR="00057A26" w:rsidRDefault="00057A26" w:rsidP="00852A1A">
            <w:pPr>
              <w:pStyle w:val="Arial9"/>
            </w:pPr>
          </w:p>
          <w:p w:rsidR="00BE6834" w:rsidRDefault="00640EFD" w:rsidP="00BE6834">
            <w:r>
              <w:rPr>
                <w:szCs w:val="22"/>
              </w:rPr>
              <w:t>Keskustellemme asiakkaiden ja/ tai omaisten kanssa. Keskustelujen perusteella korjataan tilanne sovitulla tavalla.</w:t>
            </w:r>
            <w:r w:rsidR="00BE6834">
              <w:t xml:space="preserve"> </w:t>
            </w:r>
          </w:p>
          <w:p w:rsidR="00BE6834" w:rsidRDefault="00BE6834" w:rsidP="00BE6834"/>
          <w:p w:rsidR="00BE6834" w:rsidRPr="00BE6834" w:rsidRDefault="00BE6834" w:rsidP="00BE6834">
            <w:pPr>
              <w:rPr>
                <w:rFonts w:cs="Arial"/>
                <w:szCs w:val="22"/>
                <w:lang w:eastAsia="fi-FI"/>
              </w:rPr>
            </w:pPr>
            <w:r w:rsidRPr="00BE6834">
              <w:rPr>
                <w:rFonts w:cs="Arial"/>
                <w:szCs w:val="22"/>
                <w:lang w:eastAsia="fi-FI"/>
              </w:rPr>
              <w:t>Yksityisellä sosiaalipalveluntuottajalla on</w:t>
            </w:r>
            <w:r>
              <w:rPr>
                <w:rFonts w:cs="Arial"/>
                <w:szCs w:val="22"/>
                <w:lang w:eastAsia="fi-FI"/>
              </w:rPr>
              <w:t xml:space="preserve"> myös</w:t>
            </w:r>
            <w:r w:rsidRPr="00BE6834">
              <w:rPr>
                <w:rFonts w:cs="Arial"/>
                <w:szCs w:val="22"/>
                <w:lang w:eastAsia="fi-FI"/>
              </w:rPr>
              <w:t xml:space="preserve"> aina ilmoitusvelvollisuus kunnan viranomaiselle, havaitessaan tai kohdatessaan kaltoinkohtelua.</w:t>
            </w:r>
          </w:p>
          <w:p w:rsidR="00852A1A" w:rsidRDefault="00852A1A" w:rsidP="00852A1A">
            <w:pPr>
              <w:pStyle w:val="Arial9"/>
              <w:rPr>
                <w:sz w:val="22"/>
                <w:szCs w:val="22"/>
              </w:rPr>
            </w:pPr>
          </w:p>
          <w:p w:rsidR="00852A1A" w:rsidRDefault="00852A1A" w:rsidP="00852A1A">
            <w:pPr>
              <w:pStyle w:val="Arial9"/>
            </w:pPr>
          </w:p>
          <w:p w:rsidR="0030460A" w:rsidRDefault="0030460A" w:rsidP="00852A1A">
            <w:pPr>
              <w:pStyle w:val="Arial9"/>
            </w:pPr>
            <w:r w:rsidRPr="0030460A">
              <w:t>Miten asiakkaan ja tarvittaessa hänen omaisensa tai läheise</w:t>
            </w:r>
            <w:r w:rsidR="00E3432E">
              <w:t xml:space="preserve">nsä kanssa käsitellään </w:t>
            </w:r>
            <w:r w:rsidR="00E3432E" w:rsidRPr="00D17ED1">
              <w:t xml:space="preserve">asiakkaan kokema epäasiallinen kohtelu, haittatapahtuma </w:t>
            </w:r>
            <w:r w:rsidRPr="00D17ED1">
              <w:t>tai vaaratilanne?</w:t>
            </w:r>
          </w:p>
          <w:p w:rsidR="00501714" w:rsidRDefault="00501714" w:rsidP="00852A1A">
            <w:pPr>
              <w:pStyle w:val="Arial9"/>
            </w:pPr>
          </w:p>
          <w:p w:rsidR="00974B65" w:rsidRDefault="008D16D5" w:rsidP="008D16D5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Keskustellemme asiakkaiden kanssa</w:t>
            </w:r>
            <w:r w:rsidR="001A3DE3">
              <w:rPr>
                <w:sz w:val="22"/>
                <w:szCs w:val="22"/>
              </w:rPr>
              <w:t xml:space="preserve"> ratkaisukeskeisesti</w:t>
            </w:r>
            <w:r>
              <w:rPr>
                <w:sz w:val="22"/>
                <w:szCs w:val="22"/>
              </w:rPr>
              <w:t>, tarvittaessa omaisten kanssa tuodaan esille kaikki puolet (työntekijän ja asiakkaan) ja pyr</w:t>
            </w:r>
            <w:r w:rsidR="001A3DE3">
              <w:rPr>
                <w:sz w:val="22"/>
                <w:szCs w:val="22"/>
              </w:rPr>
              <w:t>itään</w:t>
            </w:r>
            <w:r>
              <w:rPr>
                <w:sz w:val="22"/>
                <w:szCs w:val="22"/>
              </w:rPr>
              <w:t xml:space="preserve"> </w:t>
            </w:r>
            <w:r w:rsidR="001A3DE3">
              <w:rPr>
                <w:sz w:val="22"/>
                <w:szCs w:val="22"/>
              </w:rPr>
              <w:t>ratkaisuun</w:t>
            </w:r>
            <w:r>
              <w:rPr>
                <w:sz w:val="22"/>
                <w:szCs w:val="22"/>
              </w:rPr>
              <w:t xml:space="preserve"> myönteisen impul</w:t>
            </w:r>
            <w:r w:rsidR="00651A0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si</w:t>
            </w:r>
            <w:r w:rsidR="001A3DE3">
              <w:rPr>
                <w:sz w:val="22"/>
                <w:szCs w:val="22"/>
              </w:rPr>
              <w:t>n avulla</w:t>
            </w:r>
            <w:r w:rsidR="00651A09">
              <w:rPr>
                <w:sz w:val="22"/>
                <w:szCs w:val="22"/>
              </w:rPr>
              <w:t>.</w:t>
            </w:r>
          </w:p>
          <w:p w:rsidR="0054294D" w:rsidRPr="0030460A" w:rsidRDefault="0054294D" w:rsidP="008D16D5">
            <w:pPr>
              <w:pStyle w:val="Arial9"/>
              <w:rPr>
                <w:b/>
              </w:rPr>
            </w:pPr>
            <w:bookmarkStart w:id="7" w:name="_GoBack"/>
            <w:bookmarkEnd w:id="7"/>
          </w:p>
        </w:tc>
      </w:tr>
      <w:tr w:rsidR="00852A1A" w:rsidRPr="00BC0AEC" w:rsidTr="00BE0B8C">
        <w:trPr>
          <w:trHeight w:val="1188"/>
        </w:trPr>
        <w:tc>
          <w:tcPr>
            <w:tcW w:w="10189" w:type="dxa"/>
          </w:tcPr>
          <w:p w:rsidR="00DE6F7B" w:rsidRPr="00DE6F7B" w:rsidRDefault="00DE6F7B" w:rsidP="00980D2F">
            <w:pPr>
              <w:pStyle w:val="Otsikko2"/>
              <w:numPr>
                <w:ilvl w:val="0"/>
                <w:numId w:val="0"/>
              </w:numPr>
            </w:pPr>
            <w:bookmarkStart w:id="8" w:name="_Toc446270716"/>
            <w:r w:rsidRPr="00DE6F7B">
              <w:t>Asiakkaan osallisuus</w:t>
            </w:r>
            <w:bookmarkEnd w:id="8"/>
          </w:p>
          <w:p w:rsidR="00DE6F7B" w:rsidRDefault="00DE6F7B" w:rsidP="00DE6F7B">
            <w:pPr>
              <w:pStyle w:val="Arial9"/>
              <w:jc w:val="both"/>
            </w:pPr>
          </w:p>
          <w:p w:rsidR="00DE6F7B" w:rsidRPr="00DE6F7B" w:rsidRDefault="00DE6F7B" w:rsidP="00DE6F7B">
            <w:pPr>
              <w:pStyle w:val="Arial9"/>
              <w:jc w:val="both"/>
              <w:rPr>
                <w:b/>
              </w:rPr>
            </w:pPr>
            <w:r w:rsidRPr="00DE6F7B">
              <w:rPr>
                <w:b/>
              </w:rPr>
              <w:t>Asiakkaiden ja omaisten osallistuminen yksikön laadun ja omavalvonnan kehittämiseen</w:t>
            </w:r>
          </w:p>
          <w:p w:rsidR="00DE6F7B" w:rsidRPr="00852A1A" w:rsidRDefault="00DE6F7B" w:rsidP="00DE6F7B">
            <w:pPr>
              <w:pStyle w:val="Arial9"/>
              <w:jc w:val="both"/>
            </w:pPr>
          </w:p>
        </w:tc>
      </w:tr>
      <w:tr w:rsidR="00DE6F7B" w:rsidRPr="00BC0AEC" w:rsidTr="00057A26">
        <w:trPr>
          <w:trHeight w:val="1861"/>
        </w:trPr>
        <w:tc>
          <w:tcPr>
            <w:tcW w:w="10189" w:type="dxa"/>
          </w:tcPr>
          <w:p w:rsidR="00DE6F7B" w:rsidRPr="00DE6F7B" w:rsidRDefault="00DE6F7B" w:rsidP="00DE6F7B">
            <w:pPr>
              <w:pStyle w:val="Arial9"/>
              <w:jc w:val="both"/>
              <w:rPr>
                <w:b/>
              </w:rPr>
            </w:pPr>
            <w:r w:rsidRPr="00DE6F7B">
              <w:rPr>
                <w:b/>
              </w:rPr>
              <w:t>Palautteen kerääminen</w:t>
            </w:r>
          </w:p>
          <w:p w:rsidR="00DE6F7B" w:rsidRDefault="00DE6F7B" w:rsidP="00DE6F7B">
            <w:pPr>
              <w:pStyle w:val="Arial9"/>
              <w:jc w:val="both"/>
            </w:pPr>
          </w:p>
          <w:p w:rsidR="00DE6F7B" w:rsidRDefault="00DE6F7B" w:rsidP="00DE6F7B">
            <w:pPr>
              <w:pStyle w:val="Arial9"/>
              <w:jc w:val="both"/>
            </w:pPr>
            <w:r>
              <w:t>Miten asiakkaat ja heidän läheisensä osallistuvat yksikön toiminnan, laadun ja omavalvonnan kehittämiseen? Miten asiakaspalautetta kerätään?</w:t>
            </w:r>
          </w:p>
          <w:p w:rsidR="00057A26" w:rsidRDefault="00057A26" w:rsidP="00DE6F7B">
            <w:pPr>
              <w:pStyle w:val="Arial9"/>
              <w:jc w:val="both"/>
            </w:pPr>
          </w:p>
          <w:p w:rsidR="00DE6F7B" w:rsidRDefault="006327E4" w:rsidP="00DE6F7B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Laitettaan esille lomakkeen kysymykset, joihin halutaan selvennystä ja vastauksia.  </w:t>
            </w:r>
            <w:r w:rsidR="00C579EA">
              <w:rPr>
                <w:sz w:val="22"/>
                <w:szCs w:val="22"/>
              </w:rPr>
              <w:t xml:space="preserve">Sovitaan etukäteen asiakkaan ja heidän läheisensä kanssa laatukierroksista siivottavissa tiloissa ja tulokset kirjataan lomakkeelle. Keskustellemme toiminnallisista asioista ja sillä tavalla saadaan palautetta asiakkailta ja heidän läheisiltä. Esim. 2 -3 kk välein. </w:t>
            </w:r>
          </w:p>
          <w:p w:rsidR="00DE6F7B" w:rsidRDefault="00DE6F7B" w:rsidP="00DE6F7B">
            <w:pPr>
              <w:pStyle w:val="Arial9"/>
              <w:jc w:val="both"/>
            </w:pPr>
          </w:p>
        </w:tc>
      </w:tr>
      <w:tr w:rsidR="00DE6F7B" w:rsidRPr="00BC0AEC" w:rsidTr="00057A26">
        <w:trPr>
          <w:trHeight w:val="1116"/>
        </w:trPr>
        <w:tc>
          <w:tcPr>
            <w:tcW w:w="10189" w:type="dxa"/>
          </w:tcPr>
          <w:p w:rsidR="00DE6F7B" w:rsidRPr="00DE6F7B" w:rsidRDefault="00DE6F7B" w:rsidP="00DE6F7B">
            <w:pPr>
              <w:pStyle w:val="Arial9"/>
              <w:jc w:val="both"/>
              <w:rPr>
                <w:b/>
              </w:rPr>
            </w:pPr>
            <w:r w:rsidRPr="00DE6F7B">
              <w:rPr>
                <w:b/>
              </w:rPr>
              <w:t>Palautteen käsittely ja käyttö toiminnan kehittämisessä</w:t>
            </w:r>
          </w:p>
          <w:p w:rsidR="00DE6F7B" w:rsidRDefault="00DE6F7B" w:rsidP="00DE6F7B">
            <w:pPr>
              <w:pStyle w:val="Arial9"/>
              <w:jc w:val="both"/>
            </w:pPr>
          </w:p>
          <w:p w:rsidR="00DE6F7B" w:rsidRDefault="00DE6F7B" w:rsidP="00DE6F7B">
            <w:pPr>
              <w:pStyle w:val="Arial9"/>
              <w:jc w:val="both"/>
            </w:pPr>
            <w:r>
              <w:t>Miten asiakaspalautetta hyödynnetään toiminnan kehittämisessä?</w:t>
            </w:r>
          </w:p>
          <w:p w:rsidR="00057A26" w:rsidRDefault="00057A26" w:rsidP="00DE6F7B">
            <w:pPr>
              <w:pStyle w:val="Arial9"/>
              <w:jc w:val="both"/>
            </w:pPr>
          </w:p>
          <w:p w:rsidR="00DE6F7B" w:rsidRDefault="00E805D7" w:rsidP="00DE6F7B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Käydään läpi palautteet ja tehdään yhteenveto. </w:t>
            </w:r>
            <w:r w:rsidR="00C579EA">
              <w:rPr>
                <w:sz w:val="22"/>
                <w:szCs w:val="22"/>
              </w:rPr>
              <w:t>Jos tule ongelmatilanteet keskitymme nii</w:t>
            </w:r>
            <w:r w:rsidR="001A3DE3">
              <w:rPr>
                <w:sz w:val="22"/>
                <w:szCs w:val="22"/>
              </w:rPr>
              <w:t>de</w:t>
            </w:r>
            <w:r w:rsidR="00C579EA">
              <w:rPr>
                <w:sz w:val="22"/>
                <w:szCs w:val="22"/>
              </w:rPr>
              <w:t>n ratkaisuun.</w:t>
            </w:r>
            <w:r w:rsidR="006327E4">
              <w:rPr>
                <w:sz w:val="22"/>
                <w:szCs w:val="22"/>
              </w:rPr>
              <w:t xml:space="preserve"> Tarvittaessa tehdään muutoksia asiakkaan tyytyväisyyden ja tarpeiden</w:t>
            </w:r>
            <w:r w:rsidR="001A3DE3">
              <w:rPr>
                <w:sz w:val="22"/>
                <w:szCs w:val="22"/>
              </w:rPr>
              <w:t xml:space="preserve"> takaamiseksi</w:t>
            </w:r>
            <w:r w:rsidR="006327E4">
              <w:rPr>
                <w:sz w:val="22"/>
                <w:szCs w:val="22"/>
              </w:rPr>
              <w:t>.</w:t>
            </w:r>
          </w:p>
          <w:p w:rsidR="0089625C" w:rsidRDefault="0089625C" w:rsidP="00DE6F7B">
            <w:pPr>
              <w:pStyle w:val="Arial9"/>
              <w:jc w:val="both"/>
            </w:pPr>
          </w:p>
        </w:tc>
      </w:tr>
      <w:tr w:rsidR="00DE6F7B" w:rsidRPr="00BC0AEC" w:rsidTr="00057A26">
        <w:trPr>
          <w:trHeight w:val="921"/>
        </w:trPr>
        <w:tc>
          <w:tcPr>
            <w:tcW w:w="10189" w:type="dxa"/>
          </w:tcPr>
          <w:p w:rsidR="00B06E0D" w:rsidRPr="00B06E0D" w:rsidRDefault="00DE6F7B" w:rsidP="00A9006E">
            <w:pPr>
              <w:pStyle w:val="Otsikko2"/>
              <w:numPr>
                <w:ilvl w:val="0"/>
                <w:numId w:val="0"/>
              </w:numPr>
            </w:pPr>
            <w:bookmarkStart w:id="9" w:name="_Toc446270717"/>
            <w:r w:rsidRPr="00DE6F7B">
              <w:t>Asiakkaan oikeusturva</w:t>
            </w:r>
            <w:bookmarkEnd w:id="9"/>
          </w:p>
        </w:tc>
      </w:tr>
      <w:tr w:rsidR="00DE6F7B" w:rsidRPr="00BC0AEC" w:rsidTr="00057A26">
        <w:tc>
          <w:tcPr>
            <w:tcW w:w="10189" w:type="dxa"/>
          </w:tcPr>
          <w:p w:rsidR="00C04255" w:rsidRDefault="00DE6F7B" w:rsidP="00BE0B8C">
            <w:pPr>
              <w:pStyle w:val="Arial9"/>
            </w:pPr>
            <w:r>
              <w:t>M</w:t>
            </w:r>
            <w:r w:rsidRPr="003B0FB7">
              <w:t>uistutuksen vastaanottaja</w:t>
            </w:r>
          </w:p>
          <w:p w:rsidR="00DE6F7B" w:rsidRDefault="006327E4" w:rsidP="00DE6F7B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Mikkonen</w:t>
            </w:r>
          </w:p>
          <w:p w:rsidR="00DE6F7B" w:rsidRPr="00DE6F7B" w:rsidRDefault="00DE6F7B" w:rsidP="00DE6F7B">
            <w:pPr>
              <w:pStyle w:val="Arial9"/>
              <w:rPr>
                <w:szCs w:val="18"/>
              </w:rPr>
            </w:pPr>
          </w:p>
        </w:tc>
      </w:tr>
      <w:tr w:rsidR="00DE6F7B" w:rsidRPr="00BC0AEC" w:rsidTr="00057A26">
        <w:tc>
          <w:tcPr>
            <w:tcW w:w="10189" w:type="dxa"/>
          </w:tcPr>
          <w:p w:rsidR="00DE6F7B" w:rsidRDefault="00DE6F7B" w:rsidP="00DE6F7B">
            <w:pPr>
              <w:pStyle w:val="Arial9"/>
            </w:pPr>
            <w:r>
              <w:t xml:space="preserve">b) </w:t>
            </w:r>
            <w:r w:rsidR="005241EF">
              <w:t xml:space="preserve">Sosiaaliasiamiehen </w:t>
            </w:r>
            <w:r w:rsidRPr="00DE6F7B">
              <w:t>yhteystiedot sekä tiedot hänen tarjoamistaan palveluista</w:t>
            </w:r>
          </w:p>
          <w:p w:rsidR="00C04255" w:rsidRDefault="00C04255" w:rsidP="00DE6F7B">
            <w:pPr>
              <w:pStyle w:val="Arial9"/>
            </w:pPr>
          </w:p>
          <w:p w:rsidR="00DE6F7B" w:rsidRDefault="00C04255" w:rsidP="00DE6F7B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Neuvonta puh. 09 3104 3355, </w:t>
            </w:r>
            <w:hyperlink r:id="rId8" w:history="1">
              <w:r w:rsidRPr="00437743">
                <w:rPr>
                  <w:rStyle w:val="Hyperlinkki"/>
                  <w:sz w:val="22"/>
                  <w:szCs w:val="22"/>
                </w:rPr>
                <w:t>sosiaali.potilasasiamies@hel.fi</w:t>
              </w:r>
            </w:hyperlink>
            <w:r>
              <w:rPr>
                <w:sz w:val="22"/>
                <w:szCs w:val="22"/>
              </w:rPr>
              <w:t>, Toinen linja 4 A 00530 Helsinki</w:t>
            </w:r>
          </w:p>
          <w:p w:rsidR="00C04255" w:rsidRDefault="00C04255" w:rsidP="00DE6F7B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Anneli Ahola, Sari </w:t>
            </w:r>
            <w:proofErr w:type="spellStart"/>
            <w:r>
              <w:rPr>
                <w:sz w:val="22"/>
                <w:szCs w:val="22"/>
              </w:rPr>
              <w:t>Herlevi</w:t>
            </w:r>
            <w:proofErr w:type="spellEnd"/>
            <w:r>
              <w:rPr>
                <w:sz w:val="22"/>
                <w:szCs w:val="22"/>
              </w:rPr>
              <w:t>, Anna Holmström ja Teija Tanska</w:t>
            </w:r>
          </w:p>
          <w:p w:rsidR="00DE6F7B" w:rsidRDefault="00DE6F7B" w:rsidP="00DE6F7B">
            <w:pPr>
              <w:pStyle w:val="Arial9"/>
            </w:pPr>
          </w:p>
        </w:tc>
      </w:tr>
      <w:tr w:rsidR="00DE6F7B" w:rsidRPr="00BC0AEC" w:rsidTr="00057A26">
        <w:tc>
          <w:tcPr>
            <w:tcW w:w="10189" w:type="dxa"/>
          </w:tcPr>
          <w:p w:rsidR="00DE6F7B" w:rsidRDefault="00DE6F7B" w:rsidP="00DE6F7B">
            <w:pPr>
              <w:pStyle w:val="Arial9"/>
            </w:pPr>
            <w:r>
              <w:lastRenderedPageBreak/>
              <w:t xml:space="preserve">c) </w:t>
            </w:r>
            <w:r w:rsidRPr="00D17ED1">
              <w:t>Kuluttajaneuvo</w:t>
            </w:r>
            <w:r w:rsidR="00B06E0D" w:rsidRPr="00D17ED1">
              <w:t>nnan</w:t>
            </w:r>
            <w:r w:rsidRPr="00D17ED1">
              <w:t xml:space="preserve"> yhteystiedot sekä tiedot </w:t>
            </w:r>
            <w:r w:rsidR="00B06E0D" w:rsidRPr="00D17ED1">
              <w:t>sitä kautta saaduista</w:t>
            </w:r>
            <w:r w:rsidRPr="00D17ED1">
              <w:t xml:space="preserve"> palveluista</w:t>
            </w:r>
          </w:p>
          <w:p w:rsidR="00DE6F7B" w:rsidRDefault="0082373B" w:rsidP="00DE6F7B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Kuluttajaneuvonta puh 029 505 3050 (arkisin 9 – 15)</w:t>
            </w:r>
          </w:p>
          <w:p w:rsidR="00DE6F7B" w:rsidRDefault="00DE6F7B" w:rsidP="00DE6F7B">
            <w:pPr>
              <w:pStyle w:val="Arial9"/>
            </w:pPr>
          </w:p>
        </w:tc>
      </w:tr>
      <w:tr w:rsidR="00DE6F7B" w:rsidRPr="00BC0AEC" w:rsidTr="00057A26">
        <w:tc>
          <w:tcPr>
            <w:tcW w:w="10189" w:type="dxa"/>
          </w:tcPr>
          <w:p w:rsidR="00DE6F7B" w:rsidRDefault="00DE6F7B" w:rsidP="00DE6F7B">
            <w:pPr>
              <w:pStyle w:val="Arial9"/>
            </w:pPr>
            <w:r>
              <w:t xml:space="preserve">d) </w:t>
            </w:r>
            <w:r w:rsidRPr="00DE6F7B">
              <w:t>Miten yksikön toimintaa koskevat muistutukset, kantelu- ja muut valvo</w:t>
            </w:r>
            <w:r w:rsidR="00E91243">
              <w:t>ntapäätökset käsitellään ja huo</w:t>
            </w:r>
            <w:r w:rsidRPr="00DE6F7B">
              <w:t>mioidaan toiminnan kehittämisessä?</w:t>
            </w:r>
          </w:p>
          <w:p w:rsidR="00867D3F" w:rsidRDefault="00867D3F" w:rsidP="00DE6F7B">
            <w:pPr>
              <w:pStyle w:val="Arial9"/>
              <w:rPr>
                <w:sz w:val="22"/>
                <w:szCs w:val="22"/>
              </w:rPr>
            </w:pPr>
          </w:p>
          <w:p w:rsidR="00DE6F7B" w:rsidRDefault="00E805D7" w:rsidP="00DE6F7B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Otamme heti huomioon ja tehdään muutoksia.</w:t>
            </w:r>
          </w:p>
          <w:p w:rsidR="00DE6F7B" w:rsidRDefault="00DE6F7B" w:rsidP="00DE6F7B">
            <w:pPr>
              <w:pStyle w:val="Arial9"/>
            </w:pPr>
          </w:p>
        </w:tc>
      </w:tr>
      <w:tr w:rsidR="00DE6F7B" w:rsidRPr="00BC0AEC" w:rsidTr="00057A26">
        <w:tc>
          <w:tcPr>
            <w:tcW w:w="10189" w:type="dxa"/>
          </w:tcPr>
          <w:p w:rsidR="00DE6F7B" w:rsidRDefault="00DE6F7B" w:rsidP="00DE6F7B">
            <w:pPr>
              <w:pStyle w:val="Arial9"/>
            </w:pPr>
            <w:r>
              <w:t xml:space="preserve">e) </w:t>
            </w:r>
            <w:r w:rsidR="003E4191">
              <w:t>T</w:t>
            </w:r>
            <w:r w:rsidRPr="00DE6F7B">
              <w:t>avoit</w:t>
            </w:r>
            <w:r w:rsidR="003E4191">
              <w:t>eaika muistutusten käsittelylle</w:t>
            </w:r>
          </w:p>
          <w:p w:rsidR="00C76BF2" w:rsidRDefault="00C76BF2" w:rsidP="00DE6F7B">
            <w:pPr>
              <w:pStyle w:val="Arial9"/>
              <w:rPr>
                <w:sz w:val="22"/>
                <w:szCs w:val="22"/>
              </w:rPr>
            </w:pPr>
          </w:p>
          <w:p w:rsidR="00DE6F7B" w:rsidRDefault="00C76BF2" w:rsidP="00DE6F7B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E7F02">
              <w:rPr>
                <w:sz w:val="22"/>
                <w:szCs w:val="22"/>
              </w:rPr>
              <w:t xml:space="preserve">1 - </w:t>
            </w:r>
            <w:r w:rsidR="00E805D7">
              <w:rPr>
                <w:sz w:val="22"/>
                <w:szCs w:val="22"/>
              </w:rPr>
              <w:t>2 työpäivä</w:t>
            </w:r>
            <w:r w:rsidR="002E7F02">
              <w:rPr>
                <w:sz w:val="22"/>
                <w:szCs w:val="22"/>
              </w:rPr>
              <w:t>ä</w:t>
            </w:r>
          </w:p>
          <w:p w:rsidR="00DE6F7B" w:rsidRDefault="00DE6F7B" w:rsidP="00DE6F7B">
            <w:pPr>
              <w:pStyle w:val="Arial9"/>
            </w:pPr>
          </w:p>
        </w:tc>
      </w:tr>
    </w:tbl>
    <w:p w:rsidR="00E84462" w:rsidRDefault="00E84462" w:rsidP="00580817">
      <w:pPr>
        <w:pStyle w:val="Otsikko1"/>
      </w:pPr>
    </w:p>
    <w:p w:rsidR="00057A26" w:rsidRDefault="00057A26" w:rsidP="00580817">
      <w:pPr>
        <w:pStyle w:val="Otsikko1"/>
      </w:pPr>
      <w:bookmarkStart w:id="10" w:name="_Toc446270725"/>
    </w:p>
    <w:p w:rsidR="00065959" w:rsidRPr="00580817" w:rsidRDefault="00065959" w:rsidP="00580817">
      <w:pPr>
        <w:pStyle w:val="Otsikko1"/>
      </w:pPr>
      <w:r w:rsidRPr="00580817">
        <w:t xml:space="preserve">ASIAKASTURVALLISUUS </w:t>
      </w:r>
      <w:bookmarkEnd w:id="1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065959" w:rsidRPr="00E91243" w:rsidTr="00057A26">
        <w:tc>
          <w:tcPr>
            <w:tcW w:w="10189" w:type="dxa"/>
          </w:tcPr>
          <w:p w:rsidR="0079641E" w:rsidRPr="0079641E" w:rsidRDefault="0079641E" w:rsidP="0079641E">
            <w:pPr>
              <w:pStyle w:val="Arial9"/>
              <w:rPr>
                <w:b/>
              </w:rPr>
            </w:pPr>
            <w:r w:rsidRPr="0079641E">
              <w:rPr>
                <w:b/>
              </w:rPr>
              <w:t>Yhteistyö turvallisuudesta vastaavien viranomaisten ja toimijoiden kanssa</w:t>
            </w:r>
          </w:p>
          <w:p w:rsidR="0079641E" w:rsidRPr="0079641E" w:rsidRDefault="0079641E" w:rsidP="00057A26">
            <w:pPr>
              <w:jc w:val="both"/>
            </w:pPr>
          </w:p>
        </w:tc>
      </w:tr>
      <w:tr w:rsidR="0079641E" w:rsidRPr="00E91243" w:rsidTr="00BE0B8C">
        <w:trPr>
          <w:trHeight w:val="1832"/>
        </w:trPr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>
              <w:t>Miten yksikkö kehittää valmiuksiaan asiakasturvallisuuden parantamiseksi ja miten yhteistyötä tehdään muiden asiakasturvallisuudesta vastaavien viranomais</w:t>
            </w:r>
            <w:r w:rsidR="009A70AA">
              <w:t>ten</w:t>
            </w:r>
            <w:r>
              <w:t xml:space="preserve"> ja toimijoiden kanssa?</w:t>
            </w:r>
          </w:p>
          <w:p w:rsidR="009A70AA" w:rsidRDefault="009A70AA" w:rsidP="0079641E">
            <w:pPr>
              <w:pStyle w:val="Arial9"/>
            </w:pPr>
          </w:p>
          <w:p w:rsidR="0079641E" w:rsidRDefault="007949D3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Arviointi</w:t>
            </w:r>
            <w:r w:rsidR="009A70AA">
              <w:rPr>
                <w:sz w:val="22"/>
                <w:szCs w:val="22"/>
              </w:rPr>
              <w:t xml:space="preserve"> ja havainnointi</w:t>
            </w:r>
            <w:r>
              <w:rPr>
                <w:sz w:val="22"/>
                <w:szCs w:val="22"/>
              </w:rPr>
              <w:t xml:space="preserve"> siivouskoh</w:t>
            </w:r>
            <w:r w:rsidR="009A70AA">
              <w:rPr>
                <w:sz w:val="22"/>
                <w:szCs w:val="22"/>
              </w:rPr>
              <w:t>teessa</w:t>
            </w:r>
            <w:r>
              <w:rPr>
                <w:sz w:val="22"/>
                <w:szCs w:val="22"/>
              </w:rPr>
              <w:t>, muutoks</w:t>
            </w:r>
            <w:r w:rsidR="009A70AA">
              <w:rPr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 xml:space="preserve"> siivousmenetelm</w:t>
            </w:r>
            <w:r w:rsidR="009A70AA">
              <w:rPr>
                <w:sz w:val="22"/>
                <w:szCs w:val="22"/>
              </w:rPr>
              <w:t>issä</w:t>
            </w:r>
            <w:r>
              <w:rPr>
                <w:sz w:val="22"/>
                <w:szCs w:val="22"/>
              </w:rPr>
              <w:t xml:space="preserve"> tarvittaessa, koulutus, olemme</w:t>
            </w:r>
            <w:r w:rsidR="009A70AA">
              <w:rPr>
                <w:sz w:val="22"/>
                <w:szCs w:val="22"/>
              </w:rPr>
              <w:t xml:space="preserve"> tarvittaessa</w:t>
            </w:r>
            <w:r>
              <w:rPr>
                <w:sz w:val="22"/>
                <w:szCs w:val="22"/>
              </w:rPr>
              <w:t xml:space="preserve"> yhteydessä muiden viranomaisten kanssa.</w:t>
            </w:r>
          </w:p>
          <w:p w:rsidR="009A70AA" w:rsidRPr="00BD339D" w:rsidRDefault="00BD339D" w:rsidP="00BD339D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Asiakasturvallisuuden menettelytavat perustuvat julkaisuun: </w:t>
            </w:r>
            <w:r w:rsidR="009A70AA">
              <w:rPr>
                <w:rFonts w:eastAsiaTheme="minorHAnsi"/>
                <w:lang w:eastAsia="en-US"/>
              </w:rPr>
              <w:t xml:space="preserve">VTT: </w:t>
            </w:r>
            <w:r w:rsidR="009A70AA" w:rsidRPr="00DD0B36">
              <w:rPr>
                <w:rFonts w:eastAsiaTheme="minorHAnsi"/>
                <w:lang w:eastAsia="en-US"/>
              </w:rPr>
              <w:t>Vaaratapahtumista oppimi</w:t>
            </w:r>
            <w:r w:rsidR="009A70AA">
              <w:rPr>
                <w:rFonts w:eastAsiaTheme="minorHAnsi"/>
                <w:lang w:eastAsia="en-US"/>
              </w:rPr>
              <w:t>nen. O</w:t>
            </w:r>
            <w:r w:rsidR="009A70AA" w:rsidRPr="00DD0B36">
              <w:rPr>
                <w:rFonts w:eastAsiaTheme="minorHAnsi"/>
                <w:lang w:eastAsia="en-US"/>
              </w:rPr>
              <w:t>pas sosiaali- ja terveydenhuollon organisaatiol</w:t>
            </w:r>
            <w:r w:rsidR="009A70AA">
              <w:rPr>
                <w:rFonts w:eastAsiaTheme="minorHAnsi"/>
                <w:lang w:eastAsia="en-US"/>
              </w:rPr>
              <w:t>le</w:t>
            </w:r>
            <w:r w:rsidR="00867D3F">
              <w:rPr>
                <w:rFonts w:eastAsiaTheme="minorHAnsi"/>
                <w:lang w:eastAsia="en-US"/>
              </w:rPr>
              <w:t>.</w:t>
            </w:r>
          </w:p>
          <w:p w:rsidR="009A70AA" w:rsidRDefault="009A70AA" w:rsidP="0079641E">
            <w:pPr>
              <w:pStyle w:val="Arial9"/>
              <w:rPr>
                <w:sz w:val="22"/>
                <w:szCs w:val="22"/>
              </w:rPr>
            </w:pPr>
          </w:p>
          <w:p w:rsidR="0079641E" w:rsidRPr="0079641E" w:rsidRDefault="0079641E" w:rsidP="0079641E">
            <w:pPr>
              <w:pStyle w:val="Arial9"/>
              <w:rPr>
                <w:b/>
              </w:rPr>
            </w:pPr>
          </w:p>
        </w:tc>
      </w:tr>
      <w:tr w:rsidR="0079641E" w:rsidRPr="00E91243" w:rsidTr="00057A26">
        <w:tc>
          <w:tcPr>
            <w:tcW w:w="10189" w:type="dxa"/>
          </w:tcPr>
          <w:p w:rsidR="0079641E" w:rsidRPr="0079641E" w:rsidRDefault="0079641E" w:rsidP="00980D2F">
            <w:pPr>
              <w:pStyle w:val="Otsikko2"/>
              <w:numPr>
                <w:ilvl w:val="0"/>
                <w:numId w:val="0"/>
              </w:numPr>
            </w:pPr>
            <w:bookmarkStart w:id="11" w:name="_Toc446270726"/>
            <w:r w:rsidRPr="0079641E">
              <w:t>Henkilöstö</w:t>
            </w:r>
            <w:bookmarkEnd w:id="11"/>
          </w:p>
          <w:p w:rsidR="0079641E" w:rsidRDefault="0079641E" w:rsidP="0079641E">
            <w:pPr>
              <w:pStyle w:val="Arial9"/>
            </w:pPr>
          </w:p>
          <w:p w:rsidR="0079641E" w:rsidRPr="0079641E" w:rsidRDefault="0079641E" w:rsidP="0079641E">
            <w:pPr>
              <w:pStyle w:val="Arial9"/>
              <w:rPr>
                <w:b/>
              </w:rPr>
            </w:pPr>
            <w:r w:rsidRPr="0079641E">
              <w:rPr>
                <w:b/>
              </w:rPr>
              <w:t>Hoito- ja hoivahenkilöstön määrä, rakenne ja riittävyys sekä sijaisten käytön periaatteet</w:t>
            </w:r>
          </w:p>
          <w:p w:rsidR="0079641E" w:rsidRDefault="0079641E" w:rsidP="00057A26">
            <w:pPr>
              <w:pStyle w:val="Arial9"/>
              <w:jc w:val="both"/>
            </w:pPr>
          </w:p>
        </w:tc>
      </w:tr>
      <w:tr w:rsidR="0079641E" w:rsidRPr="0079641E" w:rsidTr="00057A26"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>
              <w:t xml:space="preserve">a) </w:t>
            </w:r>
            <w:r w:rsidRPr="0079641E">
              <w:t>Mikä on yksikön hoito- ja hoivahenkilöstön määrä ja rakenne?</w:t>
            </w:r>
          </w:p>
          <w:p w:rsidR="00D6523C" w:rsidRDefault="00D6523C" w:rsidP="0079641E">
            <w:pPr>
              <w:pStyle w:val="Arial9"/>
              <w:rPr>
                <w:sz w:val="22"/>
                <w:szCs w:val="22"/>
              </w:rPr>
            </w:pPr>
          </w:p>
          <w:p w:rsidR="0079641E" w:rsidRDefault="00544A5A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pääasiallisesti kotisiivousta tekevää henkilöä. Siivooja / lähihoitaja</w:t>
            </w:r>
          </w:p>
          <w:p w:rsidR="0079641E" w:rsidRPr="0079641E" w:rsidRDefault="0079641E" w:rsidP="0079641E">
            <w:pPr>
              <w:pStyle w:val="Arial9"/>
            </w:pPr>
          </w:p>
        </w:tc>
      </w:tr>
      <w:tr w:rsidR="0079641E" w:rsidRPr="0079641E" w:rsidTr="00057A26"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>
              <w:t xml:space="preserve">b) </w:t>
            </w:r>
            <w:r w:rsidRPr="00C73C49">
              <w:t>Mitkä ovat yksikön sijaisten käytön periaatteet?</w:t>
            </w:r>
          </w:p>
          <w:p w:rsidR="0036399A" w:rsidRDefault="0036399A" w:rsidP="0079641E">
            <w:pPr>
              <w:pStyle w:val="Arial9"/>
              <w:rPr>
                <w:sz w:val="22"/>
                <w:szCs w:val="22"/>
              </w:rPr>
            </w:pPr>
          </w:p>
          <w:p w:rsidR="0079641E" w:rsidRDefault="00544A5A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Tarvittaessa </w:t>
            </w:r>
            <w:proofErr w:type="spellStart"/>
            <w:r>
              <w:rPr>
                <w:sz w:val="22"/>
                <w:szCs w:val="22"/>
              </w:rPr>
              <w:t>sijaistetaan</w:t>
            </w:r>
            <w:proofErr w:type="spellEnd"/>
            <w:r>
              <w:rPr>
                <w:sz w:val="22"/>
                <w:szCs w:val="22"/>
              </w:rPr>
              <w:t xml:space="preserve"> olemassa olevalla henkilöstöllä. </w:t>
            </w:r>
          </w:p>
          <w:p w:rsidR="0079641E" w:rsidRPr="0079641E" w:rsidRDefault="0079641E" w:rsidP="0079641E">
            <w:pPr>
              <w:pStyle w:val="Arial9"/>
            </w:pPr>
          </w:p>
        </w:tc>
      </w:tr>
      <w:tr w:rsidR="0079641E" w:rsidRPr="0079641E" w:rsidTr="00057A26"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>
              <w:t xml:space="preserve">c) </w:t>
            </w:r>
            <w:r w:rsidRPr="00C73C49">
              <w:t>Miten henkilöstövoimavarojen riittävyys varmistetaan?</w:t>
            </w:r>
          </w:p>
          <w:p w:rsidR="0036399A" w:rsidRDefault="0036399A" w:rsidP="0079641E">
            <w:pPr>
              <w:pStyle w:val="Arial9"/>
              <w:rPr>
                <w:sz w:val="22"/>
                <w:szCs w:val="22"/>
              </w:rPr>
            </w:pPr>
          </w:p>
          <w:p w:rsidR="0079641E" w:rsidRDefault="008357F5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Käyd</w:t>
            </w:r>
            <w:r w:rsidR="00544A5A">
              <w:rPr>
                <w:sz w:val="22"/>
                <w:szCs w:val="22"/>
              </w:rPr>
              <w:t xml:space="preserve">ään </w:t>
            </w:r>
            <w:r>
              <w:rPr>
                <w:sz w:val="22"/>
                <w:szCs w:val="22"/>
              </w:rPr>
              <w:t>viikko</w:t>
            </w:r>
            <w:r w:rsidR="00544A5A">
              <w:rPr>
                <w:sz w:val="22"/>
                <w:szCs w:val="22"/>
              </w:rPr>
              <w:t>palaveri ja tehdään tarvittaessa muutoksia.</w:t>
            </w:r>
          </w:p>
          <w:p w:rsidR="0079641E" w:rsidRPr="00C73C49" w:rsidRDefault="0079641E" w:rsidP="0079641E">
            <w:pPr>
              <w:pStyle w:val="Arial9"/>
            </w:pPr>
          </w:p>
        </w:tc>
      </w:tr>
      <w:tr w:rsidR="0079641E" w:rsidRPr="0079641E" w:rsidTr="00BE0B8C">
        <w:trPr>
          <w:trHeight w:val="388"/>
        </w:trPr>
        <w:tc>
          <w:tcPr>
            <w:tcW w:w="10189" w:type="dxa"/>
          </w:tcPr>
          <w:p w:rsidR="0079641E" w:rsidRPr="0079641E" w:rsidRDefault="0079641E" w:rsidP="0079641E">
            <w:pPr>
              <w:pStyle w:val="Arial9"/>
              <w:rPr>
                <w:b/>
              </w:rPr>
            </w:pPr>
            <w:r w:rsidRPr="0079641E">
              <w:rPr>
                <w:b/>
              </w:rPr>
              <w:t>Henkilöstön rekrytoinnin periaatteet</w:t>
            </w:r>
          </w:p>
          <w:p w:rsidR="0079641E" w:rsidRDefault="0079641E" w:rsidP="00057A26">
            <w:pPr>
              <w:pStyle w:val="Arial9"/>
              <w:jc w:val="both"/>
            </w:pPr>
          </w:p>
        </w:tc>
      </w:tr>
      <w:tr w:rsidR="0079641E" w:rsidRPr="0079641E" w:rsidTr="00057A26">
        <w:tc>
          <w:tcPr>
            <w:tcW w:w="10189" w:type="dxa"/>
          </w:tcPr>
          <w:p w:rsidR="00057A26" w:rsidRDefault="00057A26" w:rsidP="0079641E">
            <w:pPr>
              <w:pStyle w:val="Arial9"/>
            </w:pPr>
          </w:p>
          <w:p w:rsidR="0079641E" w:rsidRDefault="0079641E" w:rsidP="0079641E">
            <w:pPr>
              <w:pStyle w:val="Arial9"/>
            </w:pPr>
            <w:r>
              <w:t xml:space="preserve">a) </w:t>
            </w:r>
            <w:r w:rsidRPr="006C1728">
              <w:t>Mitkä ovat yksikön henkilökunnan rekrytointia koskevat periaatteet?</w:t>
            </w:r>
          </w:p>
          <w:p w:rsidR="0036399A" w:rsidRDefault="0036399A" w:rsidP="0079641E">
            <w:pPr>
              <w:pStyle w:val="Arial9"/>
              <w:rPr>
                <w:sz w:val="22"/>
                <w:szCs w:val="22"/>
              </w:rPr>
            </w:pPr>
          </w:p>
          <w:p w:rsidR="0079641E" w:rsidRDefault="00544A5A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Määritellään hakukriteerit, jossa tärkein on vuorovaikutus, kokemus siivoustoiminnasta kodeissa</w:t>
            </w:r>
            <w:r w:rsidR="008357F5">
              <w:rPr>
                <w:sz w:val="22"/>
                <w:szCs w:val="22"/>
              </w:rPr>
              <w:t>.</w:t>
            </w:r>
          </w:p>
          <w:p w:rsidR="0079641E" w:rsidRPr="0079641E" w:rsidRDefault="0079641E" w:rsidP="0079641E">
            <w:pPr>
              <w:pStyle w:val="Arial9"/>
              <w:rPr>
                <w:b/>
              </w:rPr>
            </w:pPr>
          </w:p>
        </w:tc>
      </w:tr>
      <w:tr w:rsidR="0079641E" w:rsidRPr="0079641E" w:rsidTr="00057A26">
        <w:tc>
          <w:tcPr>
            <w:tcW w:w="10189" w:type="dxa"/>
          </w:tcPr>
          <w:p w:rsidR="00057A26" w:rsidRDefault="00057A26" w:rsidP="00057A26">
            <w:pPr>
              <w:pStyle w:val="Arial9"/>
            </w:pPr>
          </w:p>
          <w:p w:rsidR="008357F5" w:rsidRDefault="00057A26" w:rsidP="00057A26">
            <w:pPr>
              <w:pStyle w:val="Arial9"/>
            </w:pPr>
            <w:r>
              <w:t>b)</w:t>
            </w:r>
            <w:r w:rsidR="00744DE2">
              <w:t xml:space="preserve"> </w:t>
            </w:r>
            <w:r w:rsidR="0079641E" w:rsidRPr="006C1728">
              <w:t>Miten rekrytoinnissa otetaan huomioon erityisesti asiakkaiden kodeissa ja lasten kanssa työskentelevien soveltuvuus ja luotettavuus?</w:t>
            </w:r>
          </w:p>
          <w:p w:rsidR="0036399A" w:rsidRDefault="0036399A" w:rsidP="0079641E">
            <w:pPr>
              <w:pStyle w:val="Arial9"/>
              <w:rPr>
                <w:sz w:val="22"/>
                <w:szCs w:val="22"/>
              </w:rPr>
            </w:pPr>
          </w:p>
          <w:p w:rsidR="0079641E" w:rsidRDefault="008357F5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Työntekijöiden tarkka taustoitus ja sopivuus työhön. Korostetaan a</w:t>
            </w:r>
            <w:r w:rsidR="00F27C11">
              <w:rPr>
                <w:sz w:val="22"/>
                <w:szCs w:val="22"/>
              </w:rPr>
              <w:t>siakaslähtöi</w:t>
            </w:r>
            <w:r>
              <w:rPr>
                <w:sz w:val="22"/>
                <w:szCs w:val="22"/>
              </w:rPr>
              <w:t>stä</w:t>
            </w:r>
            <w:r w:rsidR="00F27C11">
              <w:rPr>
                <w:sz w:val="22"/>
                <w:szCs w:val="22"/>
              </w:rPr>
              <w:t xml:space="preserve"> työote</w:t>
            </w:r>
            <w:r>
              <w:rPr>
                <w:sz w:val="22"/>
                <w:szCs w:val="22"/>
              </w:rPr>
              <w:t>tta</w:t>
            </w:r>
            <w:r w:rsidR="00F27C11">
              <w:rPr>
                <w:sz w:val="22"/>
                <w:szCs w:val="22"/>
              </w:rPr>
              <w:t>: asiakkaan tilanne yksilöllisenä kokonaisuutena</w:t>
            </w:r>
            <w:r w:rsidR="00A11A8B">
              <w:rPr>
                <w:sz w:val="22"/>
                <w:szCs w:val="22"/>
              </w:rPr>
              <w:t>.</w:t>
            </w:r>
          </w:p>
          <w:p w:rsidR="0079641E" w:rsidRPr="006C1728" w:rsidRDefault="0079641E" w:rsidP="0079641E">
            <w:pPr>
              <w:pStyle w:val="Arial9"/>
            </w:pPr>
          </w:p>
        </w:tc>
      </w:tr>
      <w:tr w:rsidR="0079641E" w:rsidRPr="0079641E" w:rsidTr="00057A26">
        <w:tc>
          <w:tcPr>
            <w:tcW w:w="10189" w:type="dxa"/>
          </w:tcPr>
          <w:p w:rsidR="0079641E" w:rsidRPr="006C1728" w:rsidRDefault="0079641E" w:rsidP="00057A26">
            <w:pPr>
              <w:pStyle w:val="Arial9"/>
              <w:jc w:val="both"/>
            </w:pPr>
          </w:p>
        </w:tc>
      </w:tr>
      <w:tr w:rsidR="0079641E" w:rsidRPr="0079641E" w:rsidTr="006C2BB7">
        <w:trPr>
          <w:trHeight w:val="2189"/>
        </w:trPr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>
              <w:lastRenderedPageBreak/>
              <w:t xml:space="preserve"> </w:t>
            </w:r>
            <w:r w:rsidRPr="0079641E">
              <w:t>Miten yksikössä huolehditaan työntekijöiden ja opiskelijoiden perehdytyksestä asiakastyöhön</w:t>
            </w:r>
            <w:r w:rsidR="00CD7FC3">
              <w:t xml:space="preserve"> ja omavalvonnan toteuttamiseen.</w:t>
            </w:r>
            <w:r w:rsidRPr="0079641E">
              <w:t xml:space="preserve"> </w:t>
            </w:r>
          </w:p>
          <w:p w:rsidR="00F1144C" w:rsidRDefault="00F27C11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Esimies perehdyttää uuden työntekijä työhön. </w:t>
            </w:r>
          </w:p>
          <w:p w:rsidR="00CD7FC3" w:rsidRDefault="00CD7FC3" w:rsidP="00F1144C">
            <w:pPr>
              <w:pStyle w:val="Arial9"/>
              <w:rPr>
                <w:sz w:val="22"/>
                <w:szCs w:val="22"/>
              </w:rPr>
            </w:pPr>
          </w:p>
          <w:p w:rsidR="00CD7FC3" w:rsidRDefault="00CD7FC3" w:rsidP="00C76BF2">
            <w:pPr>
              <w:pStyle w:val="Arial9"/>
              <w:rPr>
                <w:szCs w:val="18"/>
              </w:rPr>
            </w:pPr>
            <w:r w:rsidRPr="00D17ED1">
              <w:rPr>
                <w:szCs w:val="18"/>
              </w:rPr>
              <w:t xml:space="preserve">Miten henkilökunnan velvollisuus tehdä </w:t>
            </w:r>
            <w:r w:rsidR="00580DFF" w:rsidRPr="00D17ED1">
              <w:rPr>
                <w:szCs w:val="18"/>
              </w:rPr>
              <w:t xml:space="preserve">ilmoitus </w:t>
            </w:r>
            <w:r w:rsidRPr="00D17ED1">
              <w:rPr>
                <w:szCs w:val="18"/>
              </w:rPr>
              <w:t>asiakkaan palveluun liittyv</w:t>
            </w:r>
            <w:r w:rsidR="00580DFF" w:rsidRPr="00D17ED1">
              <w:rPr>
                <w:szCs w:val="18"/>
              </w:rPr>
              <w:t>istä</w:t>
            </w:r>
            <w:r w:rsidRPr="00D17ED1">
              <w:rPr>
                <w:szCs w:val="18"/>
              </w:rPr>
              <w:t xml:space="preserve"> epäkohd</w:t>
            </w:r>
            <w:r w:rsidR="00580DFF" w:rsidRPr="00D17ED1">
              <w:rPr>
                <w:szCs w:val="18"/>
              </w:rPr>
              <w:t xml:space="preserve">ista tai niiden uhista on järjestetty ja miten </w:t>
            </w:r>
            <w:r w:rsidRPr="00D17ED1">
              <w:rPr>
                <w:szCs w:val="18"/>
              </w:rPr>
              <w:t xml:space="preserve">epäkohtailmoitukset käsitellään </w:t>
            </w:r>
            <w:r w:rsidR="00082429" w:rsidRPr="00D17ED1">
              <w:rPr>
                <w:szCs w:val="18"/>
              </w:rPr>
              <w:t>sekä tiedot siitä, miten</w:t>
            </w:r>
            <w:r w:rsidR="00A37730" w:rsidRPr="00D17ED1">
              <w:rPr>
                <w:szCs w:val="18"/>
              </w:rPr>
              <w:t xml:space="preserve"> korjaavat toimenpiteet</w:t>
            </w:r>
            <w:r w:rsidR="00082429" w:rsidRPr="00D17ED1">
              <w:rPr>
                <w:szCs w:val="18"/>
              </w:rPr>
              <w:t xml:space="preserve"> toteutetaan yksikön </w:t>
            </w:r>
            <w:r w:rsidRPr="00D17ED1">
              <w:rPr>
                <w:szCs w:val="18"/>
              </w:rPr>
              <w:t>omavalvonnassa</w:t>
            </w:r>
            <w:r w:rsidR="007874FC" w:rsidRPr="00D17ED1">
              <w:rPr>
                <w:szCs w:val="18"/>
              </w:rPr>
              <w:t xml:space="preserve"> (katso riskinhallinta)</w:t>
            </w:r>
            <w:r w:rsidRPr="00D17ED1">
              <w:rPr>
                <w:szCs w:val="18"/>
              </w:rPr>
              <w:t>.</w:t>
            </w:r>
          </w:p>
          <w:p w:rsidR="00D55147" w:rsidRDefault="00D55147" w:rsidP="00D55147">
            <w:pPr>
              <w:pStyle w:val="Arial9"/>
              <w:ind w:left="360"/>
              <w:rPr>
                <w:sz w:val="22"/>
                <w:szCs w:val="22"/>
              </w:rPr>
            </w:pPr>
          </w:p>
          <w:p w:rsidR="00D55147" w:rsidRPr="00D55147" w:rsidRDefault="00D55147" w:rsidP="00D55147">
            <w:pPr>
              <w:pStyle w:val="Arial9"/>
              <w:ind w:left="360"/>
              <w:rPr>
                <w:sz w:val="22"/>
                <w:szCs w:val="22"/>
              </w:rPr>
            </w:pPr>
            <w:r w:rsidRPr="00D55147">
              <w:rPr>
                <w:sz w:val="22"/>
                <w:szCs w:val="22"/>
              </w:rPr>
              <w:t xml:space="preserve">Ilmoitus kirjataan ja epäkohdat korjataan. </w:t>
            </w:r>
          </w:p>
          <w:p w:rsidR="008C6571" w:rsidRDefault="008C6571" w:rsidP="0079641E">
            <w:pPr>
              <w:pStyle w:val="Arial9"/>
            </w:pPr>
          </w:p>
        </w:tc>
      </w:tr>
      <w:tr w:rsidR="0079641E" w:rsidRPr="0079641E" w:rsidTr="00057A26">
        <w:tc>
          <w:tcPr>
            <w:tcW w:w="10189" w:type="dxa"/>
          </w:tcPr>
          <w:p w:rsidR="0079641E" w:rsidRPr="00D17ED1" w:rsidRDefault="0079641E" w:rsidP="0079641E">
            <w:pPr>
              <w:pStyle w:val="Arial9"/>
            </w:pPr>
            <w:r w:rsidRPr="00D17ED1">
              <w:t xml:space="preserve">Miten </w:t>
            </w:r>
            <w:r w:rsidR="00FC4CF6" w:rsidRPr="00D17ED1">
              <w:t>henkilökunnan täydennyskoulutus järjestetään?</w:t>
            </w:r>
          </w:p>
          <w:p w:rsidR="00161747" w:rsidRDefault="00161747" w:rsidP="0079641E">
            <w:pPr>
              <w:pStyle w:val="Arial9"/>
              <w:rPr>
                <w:sz w:val="22"/>
                <w:szCs w:val="22"/>
              </w:rPr>
            </w:pPr>
          </w:p>
          <w:p w:rsidR="0079641E" w:rsidRDefault="0071009D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Tarjotaan </w:t>
            </w:r>
            <w:r w:rsidR="00A11A8B">
              <w:rPr>
                <w:sz w:val="22"/>
                <w:szCs w:val="22"/>
              </w:rPr>
              <w:t>sopivia kurssituksia</w:t>
            </w:r>
            <w:r>
              <w:rPr>
                <w:sz w:val="22"/>
                <w:szCs w:val="22"/>
              </w:rPr>
              <w:t xml:space="preserve"> työn ohell</w:t>
            </w:r>
            <w:r w:rsidR="00A11A8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</w:t>
            </w:r>
            <w:r w:rsidR="00A11A8B">
              <w:rPr>
                <w:sz w:val="22"/>
                <w:szCs w:val="22"/>
              </w:rPr>
              <w:t>Lyhytkursseja voidaan järjestää yrityksen omissa tiloissa.</w:t>
            </w:r>
          </w:p>
          <w:p w:rsidR="0079641E" w:rsidRPr="0079641E" w:rsidRDefault="0079641E" w:rsidP="0079641E">
            <w:pPr>
              <w:pStyle w:val="Arial9"/>
            </w:pPr>
          </w:p>
        </w:tc>
      </w:tr>
      <w:tr w:rsidR="0079641E" w:rsidRPr="0079641E" w:rsidTr="006C2BB7">
        <w:trPr>
          <w:trHeight w:val="277"/>
        </w:trPr>
        <w:tc>
          <w:tcPr>
            <w:tcW w:w="10189" w:type="dxa"/>
          </w:tcPr>
          <w:p w:rsidR="00F1144C" w:rsidRDefault="00F1144C" w:rsidP="00744DE2">
            <w:pPr>
              <w:pStyle w:val="Otsikko2"/>
              <w:numPr>
                <w:ilvl w:val="0"/>
                <w:numId w:val="0"/>
              </w:numPr>
            </w:pPr>
            <w:bookmarkStart w:id="12" w:name="_Toc446270727"/>
            <w:r w:rsidRPr="00F1144C">
              <w:t>Toimitilat</w:t>
            </w:r>
            <w:bookmarkEnd w:id="12"/>
          </w:p>
        </w:tc>
      </w:tr>
      <w:tr w:rsidR="00F1144C" w:rsidRPr="0079641E" w:rsidTr="00744DE2">
        <w:trPr>
          <w:trHeight w:val="750"/>
        </w:trPr>
        <w:tc>
          <w:tcPr>
            <w:tcW w:w="10189" w:type="dxa"/>
          </w:tcPr>
          <w:p w:rsidR="00F1144C" w:rsidRDefault="00F1144C" w:rsidP="00F1144C">
            <w:pPr>
              <w:pStyle w:val="Arial9"/>
            </w:pPr>
            <w:r>
              <w:t>Miten yksikön siivous ja pyykkihuolto on järjestetty?</w:t>
            </w:r>
          </w:p>
          <w:p w:rsidR="008B2762" w:rsidRDefault="008B2762" w:rsidP="00F1144C">
            <w:pPr>
              <w:pStyle w:val="Arial9"/>
              <w:rPr>
                <w:sz w:val="22"/>
                <w:szCs w:val="22"/>
              </w:rPr>
            </w:pPr>
          </w:p>
          <w:p w:rsidR="00F1144C" w:rsidRPr="00744DE2" w:rsidRDefault="0071009D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Toimitaan asiakkaan kotona.</w:t>
            </w:r>
          </w:p>
        </w:tc>
      </w:tr>
      <w:tr w:rsidR="00F1144C" w:rsidRPr="0079641E" w:rsidTr="00057A26">
        <w:tc>
          <w:tcPr>
            <w:tcW w:w="10189" w:type="dxa"/>
          </w:tcPr>
          <w:p w:rsidR="00C76BF2" w:rsidRDefault="00C76BF2" w:rsidP="00E84462">
            <w:pPr>
              <w:pStyle w:val="Otsikko1"/>
            </w:pPr>
            <w:bookmarkStart w:id="13" w:name="_Toc446270730"/>
          </w:p>
          <w:p w:rsidR="00F1144C" w:rsidRPr="00E84462" w:rsidRDefault="0078719D" w:rsidP="00E84462">
            <w:pPr>
              <w:pStyle w:val="Otsikko1"/>
            </w:pPr>
            <w:r>
              <w:t>ASIAKAS JA POTILASTIETOJEN KÄSITTELY</w:t>
            </w:r>
            <w:r w:rsidR="00E84462" w:rsidRPr="00E84462">
              <w:t xml:space="preserve"> </w:t>
            </w:r>
            <w:bookmarkEnd w:id="13"/>
          </w:p>
          <w:p w:rsidR="00F1144C" w:rsidRPr="002A312E" w:rsidRDefault="00F1144C" w:rsidP="00F1144C">
            <w:pPr>
              <w:pStyle w:val="Arial9"/>
              <w:jc w:val="both"/>
            </w:pPr>
          </w:p>
          <w:p w:rsidR="00F1144C" w:rsidRPr="002C4308" w:rsidRDefault="00F1144C" w:rsidP="00057A26">
            <w:pPr>
              <w:pStyle w:val="Arial9"/>
              <w:jc w:val="both"/>
            </w:pPr>
          </w:p>
        </w:tc>
      </w:tr>
      <w:tr w:rsidR="00F1144C" w:rsidRPr="0079641E" w:rsidTr="00057A26">
        <w:tc>
          <w:tcPr>
            <w:tcW w:w="10189" w:type="dxa"/>
          </w:tcPr>
          <w:p w:rsidR="00F1144C" w:rsidRDefault="00F1144C" w:rsidP="00F1144C">
            <w:pPr>
              <w:pStyle w:val="Arial9"/>
              <w:jc w:val="both"/>
            </w:pPr>
            <w:r>
              <w:t>a) Miten</w:t>
            </w:r>
            <w:r w:rsidRPr="00157912">
              <w:t xml:space="preserve"> varmistetaan, että toimintayksikössä noudatetaan tietosuojaan ja henkilötietojen käsittelyyn liittyvä lainsäädäntöä sekä yksikölle laadittuja asiakas- ja potilastietojen kirjaamiseen liittyviä ohjeita ja viranomaismääräyksiä?</w:t>
            </w:r>
          </w:p>
          <w:p w:rsidR="009F5AC9" w:rsidRDefault="009F5AC9" w:rsidP="00F1144C">
            <w:pPr>
              <w:pStyle w:val="Arial9"/>
              <w:jc w:val="both"/>
            </w:pPr>
          </w:p>
          <w:p w:rsidR="00F1144C" w:rsidRPr="009F5AC9" w:rsidRDefault="009F5AC9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Asiakastietoja käsitellään Helsingin kaupungin Sosiaali- ja terveystoimialan tietoturvallisuusliitteen mukaisesti.</w:t>
            </w:r>
          </w:p>
          <w:p w:rsidR="00027500" w:rsidRPr="00A149D5" w:rsidRDefault="00027500" w:rsidP="00F1144C">
            <w:pPr>
              <w:pStyle w:val="Arial9"/>
              <w:rPr>
                <w:b/>
              </w:rPr>
            </w:pPr>
          </w:p>
        </w:tc>
      </w:tr>
      <w:tr w:rsidR="00F1144C" w:rsidRPr="0079641E" w:rsidTr="00057A26">
        <w:tc>
          <w:tcPr>
            <w:tcW w:w="10189" w:type="dxa"/>
          </w:tcPr>
          <w:p w:rsidR="00F1144C" w:rsidRDefault="00F1144C" w:rsidP="00F1144C">
            <w:pPr>
              <w:pStyle w:val="Arial9"/>
              <w:jc w:val="both"/>
            </w:pPr>
            <w:r>
              <w:t>b) Miten</w:t>
            </w:r>
            <w:r w:rsidRPr="000B7373">
              <w:t xml:space="preserve"> huolehditaan henkilöstön </w:t>
            </w:r>
            <w:r>
              <w:t>ja harjoittelijoiden henkilö</w:t>
            </w:r>
            <w:r w:rsidRPr="000B7373">
              <w:t>tietojen käsittelyyn</w:t>
            </w:r>
            <w:r>
              <w:t xml:space="preserve"> ja tietoturvaan</w:t>
            </w:r>
            <w:r w:rsidRPr="000B7373">
              <w:t xml:space="preserve"> liittyvästä </w:t>
            </w:r>
            <w:r>
              <w:t xml:space="preserve">perehdytyksestä ja </w:t>
            </w:r>
            <w:r w:rsidRPr="000B7373">
              <w:t>täydennyskoulutukses</w:t>
            </w:r>
            <w:r>
              <w:t>ta?</w:t>
            </w:r>
          </w:p>
          <w:p w:rsidR="00B451B3" w:rsidRDefault="00B451B3" w:rsidP="00F1144C">
            <w:pPr>
              <w:pStyle w:val="Arial9"/>
              <w:jc w:val="both"/>
            </w:pPr>
          </w:p>
          <w:p w:rsidR="009F5AC9" w:rsidRDefault="009F5AC9" w:rsidP="009F5AC9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Henkilöstö allekirjoittaa salassapito- ja vaitiolovelvollisuus työsopimuksen yhteydessä. </w:t>
            </w:r>
          </w:p>
          <w:p w:rsidR="00F1144C" w:rsidRPr="009F5AC9" w:rsidRDefault="009F5AC9" w:rsidP="00F1144C">
            <w:pPr>
              <w:pStyle w:val="Arial9"/>
              <w:rPr>
                <w:sz w:val="22"/>
                <w:szCs w:val="22"/>
              </w:rPr>
            </w:pPr>
            <w:r w:rsidRPr="009F5AC9">
              <w:rPr>
                <w:sz w:val="22"/>
                <w:szCs w:val="22"/>
              </w:rPr>
              <w:t>Asiakastietojen käsittelyyn annetaan koulutus.</w:t>
            </w:r>
          </w:p>
          <w:p w:rsidR="00027500" w:rsidRDefault="00027500" w:rsidP="00F1144C">
            <w:pPr>
              <w:pStyle w:val="Arial9"/>
            </w:pPr>
          </w:p>
        </w:tc>
      </w:tr>
      <w:tr w:rsidR="00F1144C" w:rsidRPr="0079641E" w:rsidTr="00057A26">
        <w:tc>
          <w:tcPr>
            <w:tcW w:w="10189" w:type="dxa"/>
          </w:tcPr>
          <w:p w:rsidR="00F1144C" w:rsidRDefault="00F1144C" w:rsidP="00F1144C">
            <w:pPr>
              <w:pStyle w:val="Arial9"/>
              <w:jc w:val="both"/>
            </w:pPr>
            <w:r>
              <w:t>c) Missä yksikkönne rekisteriseloste tai tietosuojaseloste on julkisesti nähtävissä? Jos yksikölle on laadittu vain rekisteriseloste, miten asiakasta informoidaan tietojen käsittelyyn liittyvistä kysymyksistä?</w:t>
            </w:r>
          </w:p>
          <w:p w:rsidR="00B451B3" w:rsidRDefault="00B451B3" w:rsidP="00F1144C">
            <w:pPr>
              <w:pStyle w:val="Arial9"/>
              <w:jc w:val="both"/>
            </w:pPr>
          </w:p>
          <w:p w:rsidR="00F1144C" w:rsidRDefault="00B451B3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Rekisteriseloste esitetään ja asiakasta informoidaan henkilötietojen käsittelystä sopimuksen laatimisen yhteydessä.</w:t>
            </w:r>
          </w:p>
          <w:p w:rsidR="00F1144C" w:rsidRDefault="00F1144C" w:rsidP="00F1144C">
            <w:pPr>
              <w:pStyle w:val="Arial9"/>
            </w:pPr>
          </w:p>
        </w:tc>
      </w:tr>
      <w:tr w:rsidR="00F1144C" w:rsidRPr="0079641E" w:rsidTr="006C2BB7">
        <w:trPr>
          <w:trHeight w:val="661"/>
        </w:trPr>
        <w:tc>
          <w:tcPr>
            <w:tcW w:w="10189" w:type="dxa"/>
          </w:tcPr>
          <w:p w:rsidR="00F1144C" w:rsidRDefault="00F1144C" w:rsidP="00F1144C">
            <w:pPr>
              <w:pStyle w:val="Arial9"/>
            </w:pPr>
            <w:r>
              <w:t xml:space="preserve">d) </w:t>
            </w:r>
            <w:r w:rsidRPr="00157912">
              <w:t>Tietosuojavastaavan nimi ja yhteystiedot</w:t>
            </w:r>
          </w:p>
          <w:p w:rsidR="00161747" w:rsidRDefault="00161747" w:rsidP="00F1144C">
            <w:pPr>
              <w:pStyle w:val="Arial9"/>
              <w:rPr>
                <w:sz w:val="22"/>
                <w:szCs w:val="22"/>
              </w:rPr>
            </w:pPr>
          </w:p>
          <w:p w:rsidR="00F1144C" w:rsidRDefault="00714992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Mikkonen, 0440512737</w:t>
            </w:r>
          </w:p>
          <w:p w:rsidR="00F1144C" w:rsidRDefault="00F1144C" w:rsidP="00F1144C">
            <w:pPr>
              <w:pStyle w:val="Arial9"/>
            </w:pPr>
          </w:p>
        </w:tc>
      </w:tr>
    </w:tbl>
    <w:p w:rsidR="00F1144C" w:rsidRDefault="00F1144C" w:rsidP="00F1144C">
      <w:pPr>
        <w:jc w:val="both"/>
        <w:rPr>
          <w:b/>
          <w:sz w:val="20"/>
          <w:szCs w:val="20"/>
        </w:rPr>
      </w:pPr>
    </w:p>
    <w:p w:rsidR="00F1144C" w:rsidRPr="00E84462" w:rsidRDefault="00E84462" w:rsidP="00E84462">
      <w:pPr>
        <w:pStyle w:val="Otsikko1"/>
      </w:pPr>
      <w:bookmarkStart w:id="14" w:name="_Toc446270731"/>
      <w:r>
        <w:t xml:space="preserve"> </w:t>
      </w:r>
      <w:r w:rsidR="00F1144C" w:rsidRPr="00E84462">
        <w:t>YHTEENVETO KEHITTÄMISSUUNNITELMASTA</w:t>
      </w:r>
      <w:bookmarkEnd w:id="14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F1144C" w:rsidRPr="0079641E" w:rsidTr="00A9006E">
        <w:trPr>
          <w:trHeight w:val="1186"/>
        </w:trPr>
        <w:tc>
          <w:tcPr>
            <w:tcW w:w="10339" w:type="dxa"/>
          </w:tcPr>
          <w:p w:rsidR="00744DE2" w:rsidRDefault="00744DE2" w:rsidP="00F1144C">
            <w:pPr>
              <w:pStyle w:val="Arial9"/>
              <w:jc w:val="both"/>
              <w:rPr>
                <w:szCs w:val="22"/>
              </w:rPr>
            </w:pPr>
          </w:p>
          <w:p w:rsidR="00F1144C" w:rsidRPr="00A9006E" w:rsidRDefault="00F86A66" w:rsidP="00F1144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Kehitämme ja seuraamme toimintaamme jatkuvasti. Kehittämistarpeet käydään läpi puolivuosittain, mietitään parempia ratkaisuja ja tehdään korjaavat toimenpiteet. Kiireellisessä toimintatavan muutosta tarvitsevassa tilanteessa toimitaan viipymättä.</w:t>
            </w:r>
          </w:p>
        </w:tc>
      </w:tr>
    </w:tbl>
    <w:p w:rsidR="00FC4747" w:rsidRDefault="00FC4747" w:rsidP="00E91243">
      <w:pPr>
        <w:pStyle w:val="Arial9"/>
        <w:rPr>
          <w:rFonts w:cs="Times New Roman"/>
          <w:b/>
          <w:sz w:val="20"/>
          <w:lang w:eastAsia="en-US"/>
        </w:rPr>
      </w:pPr>
    </w:p>
    <w:p w:rsidR="00BC0AEC" w:rsidRPr="00E84462" w:rsidRDefault="00E84462" w:rsidP="00E84462">
      <w:pPr>
        <w:pStyle w:val="Otsikko1"/>
      </w:pPr>
      <w:bookmarkStart w:id="15" w:name="_Toc446270732"/>
      <w:r w:rsidRPr="00E84462">
        <w:t xml:space="preserve"> OMA</w:t>
      </w:r>
      <w:r w:rsidR="00BF50E7" w:rsidRPr="00E84462">
        <w:t xml:space="preserve">VALVONTASUUNNITELMAN </w:t>
      </w:r>
      <w:r w:rsidR="001F48AA" w:rsidRPr="00E84462">
        <w:t>SEURANTA</w:t>
      </w:r>
      <w:r w:rsidR="00113024" w:rsidRPr="00E84462">
        <w:t xml:space="preserve"> </w:t>
      </w:r>
      <w:bookmarkEnd w:id="15"/>
      <w:r w:rsidR="00D552BF" w:rsidRPr="00E84462"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D552BF" w:rsidTr="00D552BF">
        <w:tc>
          <w:tcPr>
            <w:tcW w:w="10339" w:type="dxa"/>
          </w:tcPr>
          <w:p w:rsidR="00F262F4" w:rsidRDefault="00F262F4" w:rsidP="00E91243">
            <w:pPr>
              <w:pStyle w:val="Arial9"/>
            </w:pPr>
            <w:r w:rsidRPr="00F262F4">
              <w:t>Omavalvontasuunnitelman hyväksyy ja vahvistaa t</w:t>
            </w:r>
            <w:r>
              <w:t>oimintayksikön vastaava johtaja.</w:t>
            </w:r>
          </w:p>
          <w:p w:rsidR="00D552BF" w:rsidRDefault="00D552BF" w:rsidP="00E91243">
            <w:pPr>
              <w:pStyle w:val="Arial9"/>
            </w:pPr>
            <w:r>
              <w:t>Paikka ja päiväys</w:t>
            </w:r>
          </w:p>
          <w:p w:rsidR="00D552BF" w:rsidRDefault="009D3384" w:rsidP="00E91243">
            <w:pPr>
              <w:pStyle w:val="Arial9"/>
            </w:pPr>
            <w:r>
              <w:rPr>
                <w:sz w:val="22"/>
                <w:szCs w:val="22"/>
              </w:rPr>
              <w:t xml:space="preserve">Helsinki 27.5.2019 </w:t>
            </w:r>
          </w:p>
          <w:p w:rsidR="00D552BF" w:rsidRDefault="00D552BF" w:rsidP="00E91243">
            <w:pPr>
              <w:pStyle w:val="Arial9"/>
            </w:pPr>
          </w:p>
        </w:tc>
      </w:tr>
      <w:tr w:rsidR="00D552BF" w:rsidTr="00D552BF">
        <w:tc>
          <w:tcPr>
            <w:tcW w:w="10339" w:type="dxa"/>
          </w:tcPr>
          <w:p w:rsidR="00D552BF" w:rsidRDefault="00D552BF" w:rsidP="00E91243">
            <w:pPr>
              <w:pStyle w:val="Arial9"/>
            </w:pPr>
            <w:r>
              <w:t>Allekirjoitus</w:t>
            </w:r>
          </w:p>
          <w:p w:rsidR="00D552BF" w:rsidRDefault="00D552BF" w:rsidP="00E91243">
            <w:pPr>
              <w:pStyle w:val="Arial9"/>
            </w:pPr>
          </w:p>
          <w:p w:rsidR="00D552BF" w:rsidRDefault="009D3384" w:rsidP="00E91243">
            <w:pPr>
              <w:pStyle w:val="Arial9"/>
            </w:pPr>
            <w:r>
              <w:t>Elena Mikkonen</w:t>
            </w:r>
          </w:p>
        </w:tc>
      </w:tr>
    </w:tbl>
    <w:p w:rsidR="00D552BF" w:rsidRDefault="00D552BF" w:rsidP="00E91243">
      <w:pPr>
        <w:pStyle w:val="Arial9"/>
      </w:pPr>
    </w:p>
    <w:p w:rsidR="00974B65" w:rsidRDefault="00974B65" w:rsidP="00BE0B8C">
      <w:pPr>
        <w:jc w:val="right"/>
        <w:rPr>
          <w:rFonts w:cs="Arial"/>
          <w:sz w:val="18"/>
          <w:szCs w:val="20"/>
          <w:lang w:eastAsia="fi-FI"/>
        </w:rPr>
      </w:pPr>
      <w:r>
        <w:rPr>
          <w:rFonts w:cs="Arial"/>
          <w:sz w:val="18"/>
          <w:szCs w:val="20"/>
          <w:lang w:eastAsia="fi-FI"/>
        </w:rPr>
        <w:br w:type="page"/>
      </w:r>
    </w:p>
    <w:sectPr w:rsidR="00974B65" w:rsidSect="00C76BF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 w:code="9"/>
      <w:pgMar w:top="567" w:right="567" w:bottom="1418" w:left="1134" w:header="510" w:footer="586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92" w:rsidRDefault="00714992">
      <w:r>
        <w:separator/>
      </w:r>
    </w:p>
  </w:endnote>
  <w:endnote w:type="continuationSeparator" w:id="0">
    <w:p w:rsidR="00714992" w:rsidRDefault="0071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2" w:rsidRPr="00BD4240" w:rsidRDefault="00714992" w:rsidP="00BD4240">
    <w:pPr>
      <w:pStyle w:val="Alatunniste"/>
      <w:jc w:val="right"/>
      <w:rPr>
        <w:sz w:val="20"/>
        <w:szCs w:val="20"/>
      </w:rPr>
    </w:pPr>
    <w:r w:rsidRPr="00BD4240">
      <w:rPr>
        <w:sz w:val="20"/>
        <w:szCs w:val="20"/>
      </w:rPr>
      <w:fldChar w:fldCharType="begin"/>
    </w:r>
    <w:r w:rsidRPr="00BD4240">
      <w:rPr>
        <w:sz w:val="20"/>
        <w:szCs w:val="20"/>
      </w:rPr>
      <w:instrText>PAGE   \* MERGEFORMAT</w:instrText>
    </w:r>
    <w:r w:rsidRPr="00BD4240">
      <w:rPr>
        <w:sz w:val="20"/>
        <w:szCs w:val="20"/>
      </w:rPr>
      <w:fldChar w:fldCharType="separate"/>
    </w:r>
    <w:r w:rsidR="0054294D">
      <w:rPr>
        <w:noProof/>
        <w:sz w:val="20"/>
        <w:szCs w:val="20"/>
      </w:rPr>
      <w:t>4</w:t>
    </w:r>
    <w:r w:rsidRPr="00BD42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92" w:rsidRDefault="00714992">
      <w:r>
        <w:separator/>
      </w:r>
    </w:p>
  </w:footnote>
  <w:footnote w:type="continuationSeparator" w:id="0">
    <w:p w:rsidR="00714992" w:rsidRDefault="0071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2" w:rsidRDefault="00714992" w:rsidP="00C0129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714992" w:rsidRDefault="00714992" w:rsidP="004E700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2" w:rsidRDefault="00714992" w:rsidP="00CE2464">
    <w:pPr>
      <w:pStyle w:val="Yltunniste"/>
      <w:tabs>
        <w:tab w:val="clear" w:pos="4819"/>
        <w:tab w:val="clear" w:pos="9638"/>
        <w:tab w:val="right" w:pos="1219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2" w:rsidRPr="00BE0B8C" w:rsidRDefault="00BE0B8C">
    <w:pPr>
      <w:pStyle w:val="Yltunniste"/>
      <w:rPr>
        <w:b/>
        <w:i/>
      </w:rPr>
    </w:pPr>
    <w:r w:rsidRPr="00BE0B8C">
      <w:rPr>
        <w:b/>
        <w:i/>
      </w:rPr>
      <w:t xml:space="preserve">Tmi </w:t>
    </w:r>
    <w:proofErr w:type="spellStart"/>
    <w:r w:rsidRPr="00BE0B8C">
      <w:rPr>
        <w:b/>
        <w:i/>
      </w:rPr>
      <w:t>Mikel</w:t>
    </w:r>
    <w:proofErr w:type="spellEnd"/>
  </w:p>
  <w:p w:rsidR="00714992" w:rsidRDefault="0071499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E05"/>
    <w:multiLevelType w:val="multilevel"/>
    <w:tmpl w:val="F38CF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0A418A"/>
    <w:multiLevelType w:val="hybridMultilevel"/>
    <w:tmpl w:val="FFD2E268"/>
    <w:lvl w:ilvl="0" w:tplc="B894BD40">
      <w:start w:val="1"/>
      <w:numFmt w:val="bullet"/>
      <w:lvlText w:val=""/>
      <w:lvlJc w:val="left"/>
      <w:pPr>
        <w:tabs>
          <w:tab w:val="num" w:pos="1040"/>
        </w:tabs>
        <w:ind w:left="567" w:hanging="567"/>
      </w:pPr>
      <w:rPr>
        <w:rFonts w:ascii="Symbol" w:hAnsi="Symbol" w:hint="default"/>
        <w:sz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394"/>
    <w:multiLevelType w:val="hybridMultilevel"/>
    <w:tmpl w:val="A288A3EE"/>
    <w:lvl w:ilvl="0" w:tplc="4C2CB54E">
      <w:start w:val="2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2534"/>
    <w:multiLevelType w:val="hybridMultilevel"/>
    <w:tmpl w:val="E674B0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11E0"/>
    <w:multiLevelType w:val="multilevel"/>
    <w:tmpl w:val="1228D374"/>
    <w:lvl w:ilvl="0">
      <w:start w:val="1"/>
      <w:numFmt w:val="decimal"/>
      <w:suff w:val="nothing"/>
      <w:lvlText w:val="%1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76C3497"/>
    <w:multiLevelType w:val="hybridMultilevel"/>
    <w:tmpl w:val="8D6841B0"/>
    <w:lvl w:ilvl="0" w:tplc="33DE1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716E"/>
    <w:multiLevelType w:val="multilevel"/>
    <w:tmpl w:val="B42A3C06"/>
    <w:lvl w:ilvl="0">
      <w:start w:val="1"/>
      <w:numFmt w:val="decimal"/>
      <w:lvlText w:val="%1"/>
      <w:lvlJc w:val="left"/>
      <w:pPr>
        <w:tabs>
          <w:tab w:val="num" w:pos="567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4A92C1F"/>
    <w:multiLevelType w:val="multilevel"/>
    <w:tmpl w:val="040B001D"/>
    <w:styleLink w:val="Tyyl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8446927"/>
    <w:multiLevelType w:val="hybridMultilevel"/>
    <w:tmpl w:val="93B0538E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16796"/>
    <w:multiLevelType w:val="hybridMultilevel"/>
    <w:tmpl w:val="0D549E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D2E"/>
    <w:multiLevelType w:val="hybridMultilevel"/>
    <w:tmpl w:val="75885D5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409D5"/>
    <w:multiLevelType w:val="hybridMultilevel"/>
    <w:tmpl w:val="B2CC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036DC"/>
    <w:multiLevelType w:val="hybridMultilevel"/>
    <w:tmpl w:val="B4C693EA"/>
    <w:lvl w:ilvl="0" w:tplc="33DE1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41C2B"/>
    <w:multiLevelType w:val="multilevel"/>
    <w:tmpl w:val="D08629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98215C"/>
    <w:multiLevelType w:val="hybridMultilevel"/>
    <w:tmpl w:val="1242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834C9"/>
    <w:multiLevelType w:val="hybridMultilevel"/>
    <w:tmpl w:val="D51E8150"/>
    <w:lvl w:ilvl="0" w:tplc="2AE4D870">
      <w:start w:val="4"/>
      <w:numFmt w:val="bullet"/>
      <w:lvlText w:val="-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B02DF"/>
    <w:multiLevelType w:val="multilevel"/>
    <w:tmpl w:val="9926C7A0"/>
    <w:lvl w:ilvl="0">
      <w:start w:val="1"/>
      <w:numFmt w:val="decimal"/>
      <w:lvlText w:val="%1"/>
      <w:lvlJc w:val="left"/>
      <w:pPr>
        <w:tabs>
          <w:tab w:val="num" w:pos="567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F5E53D4"/>
    <w:multiLevelType w:val="hybridMultilevel"/>
    <w:tmpl w:val="60225F18"/>
    <w:lvl w:ilvl="0" w:tplc="B894BD40">
      <w:start w:val="1"/>
      <w:numFmt w:val="bullet"/>
      <w:lvlText w:val=""/>
      <w:lvlJc w:val="left"/>
      <w:pPr>
        <w:tabs>
          <w:tab w:val="num" w:pos="1040"/>
        </w:tabs>
        <w:ind w:left="567" w:hanging="567"/>
      </w:pPr>
      <w:rPr>
        <w:rFonts w:ascii="Symbol" w:hAnsi="Symbol" w:hint="default"/>
        <w:sz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F14D9"/>
    <w:multiLevelType w:val="hybridMultilevel"/>
    <w:tmpl w:val="07465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47033"/>
    <w:multiLevelType w:val="multilevel"/>
    <w:tmpl w:val="040B001D"/>
    <w:numStyleLink w:val="Tyyli1"/>
  </w:abstractNum>
  <w:abstractNum w:abstractNumId="20" w15:restartNumberingAfterBreak="0">
    <w:nsid w:val="70C45145"/>
    <w:multiLevelType w:val="multilevel"/>
    <w:tmpl w:val="D1EE35F6"/>
    <w:lvl w:ilvl="0">
      <w:start w:val="1"/>
      <w:numFmt w:val="decimal"/>
      <w:lvlText w:val="%1"/>
      <w:lvlJc w:val="left"/>
      <w:pPr>
        <w:tabs>
          <w:tab w:val="num" w:pos="397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3C22CEB"/>
    <w:multiLevelType w:val="hybridMultilevel"/>
    <w:tmpl w:val="F470199E"/>
    <w:lvl w:ilvl="0" w:tplc="942E2AD8">
      <w:start w:val="1"/>
      <w:numFmt w:val="lowerLetter"/>
      <w:pStyle w:val="Otsikko2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6"/>
  </w:num>
  <w:num w:numId="10">
    <w:abstractNumId w:val="1"/>
  </w:num>
  <w:num w:numId="11">
    <w:abstractNumId w:val="10"/>
  </w:num>
  <w:num w:numId="12">
    <w:abstractNumId w:val="3"/>
  </w:num>
  <w:num w:numId="13">
    <w:abstractNumId w:val="18"/>
  </w:num>
  <w:num w:numId="14">
    <w:abstractNumId w:val="15"/>
  </w:num>
  <w:num w:numId="15">
    <w:abstractNumId w:val="12"/>
  </w:num>
  <w:num w:numId="16">
    <w:abstractNumId w:val="5"/>
  </w:num>
  <w:num w:numId="17">
    <w:abstractNumId w:val="8"/>
  </w:num>
  <w:num w:numId="18">
    <w:abstractNumId w:val="2"/>
  </w:num>
  <w:num w:numId="19">
    <w:abstractNumId w:val="21"/>
  </w:num>
  <w:num w:numId="20">
    <w:abstractNumId w:val="4"/>
    <w:lvlOverride w:ilvl="0">
      <w:startOverride w:val="9"/>
    </w:lvlOverride>
  </w:num>
  <w:num w:numId="21">
    <w:abstractNumId w:val="4"/>
  </w:num>
  <w:num w:numId="22">
    <w:abstractNumId w:val="11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7"/>
    <w:rsid w:val="00027500"/>
    <w:rsid w:val="00037ECF"/>
    <w:rsid w:val="00047D3B"/>
    <w:rsid w:val="00051C64"/>
    <w:rsid w:val="00057A26"/>
    <w:rsid w:val="00065959"/>
    <w:rsid w:val="00065AFA"/>
    <w:rsid w:val="00077FD7"/>
    <w:rsid w:val="00082429"/>
    <w:rsid w:val="0008572A"/>
    <w:rsid w:val="00086BDE"/>
    <w:rsid w:val="000A4F3C"/>
    <w:rsid w:val="000B1427"/>
    <w:rsid w:val="000B3B6A"/>
    <w:rsid w:val="000B59C1"/>
    <w:rsid w:val="000D0CFB"/>
    <w:rsid w:val="00113024"/>
    <w:rsid w:val="00136AC5"/>
    <w:rsid w:val="00143406"/>
    <w:rsid w:val="00161747"/>
    <w:rsid w:val="00161837"/>
    <w:rsid w:val="00162257"/>
    <w:rsid w:val="00170DFA"/>
    <w:rsid w:val="001761CE"/>
    <w:rsid w:val="00191FBB"/>
    <w:rsid w:val="00194D60"/>
    <w:rsid w:val="001A3DE3"/>
    <w:rsid w:val="001B3739"/>
    <w:rsid w:val="001C1B55"/>
    <w:rsid w:val="001C2C37"/>
    <w:rsid w:val="001C67DF"/>
    <w:rsid w:val="001C69B2"/>
    <w:rsid w:val="001F48AA"/>
    <w:rsid w:val="001F57EF"/>
    <w:rsid w:val="00200708"/>
    <w:rsid w:val="0020239B"/>
    <w:rsid w:val="00232671"/>
    <w:rsid w:val="00257E02"/>
    <w:rsid w:val="00263A49"/>
    <w:rsid w:val="00263F05"/>
    <w:rsid w:val="002657CC"/>
    <w:rsid w:val="002916CB"/>
    <w:rsid w:val="002A04B1"/>
    <w:rsid w:val="002B1FC2"/>
    <w:rsid w:val="002C5B13"/>
    <w:rsid w:val="002D6DF6"/>
    <w:rsid w:val="002E7F02"/>
    <w:rsid w:val="002F42C1"/>
    <w:rsid w:val="002F5217"/>
    <w:rsid w:val="002F551F"/>
    <w:rsid w:val="0030460A"/>
    <w:rsid w:val="00305B82"/>
    <w:rsid w:val="00322322"/>
    <w:rsid w:val="003534CD"/>
    <w:rsid w:val="0036399A"/>
    <w:rsid w:val="003643F1"/>
    <w:rsid w:val="00382825"/>
    <w:rsid w:val="00384FB3"/>
    <w:rsid w:val="003976B1"/>
    <w:rsid w:val="003A15CD"/>
    <w:rsid w:val="003D7EE7"/>
    <w:rsid w:val="003E4191"/>
    <w:rsid w:val="00400023"/>
    <w:rsid w:val="00405215"/>
    <w:rsid w:val="00413665"/>
    <w:rsid w:val="00415244"/>
    <w:rsid w:val="00417019"/>
    <w:rsid w:val="00431895"/>
    <w:rsid w:val="004367D6"/>
    <w:rsid w:val="004415B8"/>
    <w:rsid w:val="004470A4"/>
    <w:rsid w:val="00456A8B"/>
    <w:rsid w:val="00462598"/>
    <w:rsid w:val="00462E93"/>
    <w:rsid w:val="00477345"/>
    <w:rsid w:val="00477EC8"/>
    <w:rsid w:val="0048384B"/>
    <w:rsid w:val="004901DE"/>
    <w:rsid w:val="004948E7"/>
    <w:rsid w:val="004B4DC5"/>
    <w:rsid w:val="004D2AA1"/>
    <w:rsid w:val="004D4C14"/>
    <w:rsid w:val="004E2B70"/>
    <w:rsid w:val="004E700B"/>
    <w:rsid w:val="00501714"/>
    <w:rsid w:val="00507E3E"/>
    <w:rsid w:val="005155D0"/>
    <w:rsid w:val="005226A9"/>
    <w:rsid w:val="005241EF"/>
    <w:rsid w:val="005365D1"/>
    <w:rsid w:val="00541017"/>
    <w:rsid w:val="0054294D"/>
    <w:rsid w:val="00544A5A"/>
    <w:rsid w:val="00560791"/>
    <w:rsid w:val="00580817"/>
    <w:rsid w:val="00580DFF"/>
    <w:rsid w:val="00581117"/>
    <w:rsid w:val="005A575E"/>
    <w:rsid w:val="005B1FEA"/>
    <w:rsid w:val="005B3DAE"/>
    <w:rsid w:val="005B5AC0"/>
    <w:rsid w:val="005D6192"/>
    <w:rsid w:val="00616243"/>
    <w:rsid w:val="00620948"/>
    <w:rsid w:val="006327E4"/>
    <w:rsid w:val="00632CAD"/>
    <w:rsid w:val="0063767E"/>
    <w:rsid w:val="00640EFD"/>
    <w:rsid w:val="00651A09"/>
    <w:rsid w:val="006521D7"/>
    <w:rsid w:val="006655A5"/>
    <w:rsid w:val="00677707"/>
    <w:rsid w:val="00687E11"/>
    <w:rsid w:val="00697152"/>
    <w:rsid w:val="006A5C8A"/>
    <w:rsid w:val="006B10BE"/>
    <w:rsid w:val="006B3E8C"/>
    <w:rsid w:val="006C2BB7"/>
    <w:rsid w:val="006C6572"/>
    <w:rsid w:val="006D4225"/>
    <w:rsid w:val="006E42BE"/>
    <w:rsid w:val="007021E4"/>
    <w:rsid w:val="007024F4"/>
    <w:rsid w:val="00705C17"/>
    <w:rsid w:val="0071009D"/>
    <w:rsid w:val="00710D62"/>
    <w:rsid w:val="00711209"/>
    <w:rsid w:val="00714992"/>
    <w:rsid w:val="00734C50"/>
    <w:rsid w:val="00741806"/>
    <w:rsid w:val="00744DE2"/>
    <w:rsid w:val="00750C6B"/>
    <w:rsid w:val="00753128"/>
    <w:rsid w:val="00762174"/>
    <w:rsid w:val="00765325"/>
    <w:rsid w:val="007707C8"/>
    <w:rsid w:val="00776397"/>
    <w:rsid w:val="00782AAA"/>
    <w:rsid w:val="00784ACE"/>
    <w:rsid w:val="0078719D"/>
    <w:rsid w:val="007874FC"/>
    <w:rsid w:val="007949D3"/>
    <w:rsid w:val="00794C83"/>
    <w:rsid w:val="0079641E"/>
    <w:rsid w:val="007C1C3E"/>
    <w:rsid w:val="007D42F0"/>
    <w:rsid w:val="007D6248"/>
    <w:rsid w:val="007E160F"/>
    <w:rsid w:val="007E305D"/>
    <w:rsid w:val="008050A8"/>
    <w:rsid w:val="008101B7"/>
    <w:rsid w:val="008101C0"/>
    <w:rsid w:val="00815E82"/>
    <w:rsid w:val="0082373B"/>
    <w:rsid w:val="00830C98"/>
    <w:rsid w:val="0083325A"/>
    <w:rsid w:val="008357F5"/>
    <w:rsid w:val="00852A1A"/>
    <w:rsid w:val="00867D3F"/>
    <w:rsid w:val="00875078"/>
    <w:rsid w:val="00886071"/>
    <w:rsid w:val="00886FD3"/>
    <w:rsid w:val="00891EF3"/>
    <w:rsid w:val="00893604"/>
    <w:rsid w:val="0089625C"/>
    <w:rsid w:val="008B2762"/>
    <w:rsid w:val="008B31A2"/>
    <w:rsid w:val="008C22EC"/>
    <w:rsid w:val="008C506C"/>
    <w:rsid w:val="008C6571"/>
    <w:rsid w:val="008C77E9"/>
    <w:rsid w:val="008D16D5"/>
    <w:rsid w:val="008D6954"/>
    <w:rsid w:val="0090608A"/>
    <w:rsid w:val="00906D58"/>
    <w:rsid w:val="0091001E"/>
    <w:rsid w:val="009150A4"/>
    <w:rsid w:val="0092585F"/>
    <w:rsid w:val="0096747C"/>
    <w:rsid w:val="00974AAE"/>
    <w:rsid w:val="00974B65"/>
    <w:rsid w:val="00980D2F"/>
    <w:rsid w:val="00983F5E"/>
    <w:rsid w:val="00987508"/>
    <w:rsid w:val="009A70AA"/>
    <w:rsid w:val="009B0001"/>
    <w:rsid w:val="009B2463"/>
    <w:rsid w:val="009C13B0"/>
    <w:rsid w:val="009C1F66"/>
    <w:rsid w:val="009D3384"/>
    <w:rsid w:val="009D4BB3"/>
    <w:rsid w:val="009E24B2"/>
    <w:rsid w:val="009F1A87"/>
    <w:rsid w:val="009F41BC"/>
    <w:rsid w:val="009F5AC9"/>
    <w:rsid w:val="00A07B6D"/>
    <w:rsid w:val="00A1044A"/>
    <w:rsid w:val="00A11A8B"/>
    <w:rsid w:val="00A37730"/>
    <w:rsid w:val="00A81460"/>
    <w:rsid w:val="00A9006E"/>
    <w:rsid w:val="00AC36F2"/>
    <w:rsid w:val="00AC5E6A"/>
    <w:rsid w:val="00AD3A93"/>
    <w:rsid w:val="00AD5A4A"/>
    <w:rsid w:val="00AF13CE"/>
    <w:rsid w:val="00B06E0D"/>
    <w:rsid w:val="00B42075"/>
    <w:rsid w:val="00B43E50"/>
    <w:rsid w:val="00B451B3"/>
    <w:rsid w:val="00B52860"/>
    <w:rsid w:val="00B54709"/>
    <w:rsid w:val="00B658BF"/>
    <w:rsid w:val="00B818AD"/>
    <w:rsid w:val="00B847E7"/>
    <w:rsid w:val="00B85BED"/>
    <w:rsid w:val="00BB2125"/>
    <w:rsid w:val="00BB59BD"/>
    <w:rsid w:val="00BB642C"/>
    <w:rsid w:val="00BB7580"/>
    <w:rsid w:val="00BC0AEC"/>
    <w:rsid w:val="00BC1D09"/>
    <w:rsid w:val="00BC4745"/>
    <w:rsid w:val="00BC4D7E"/>
    <w:rsid w:val="00BD339D"/>
    <w:rsid w:val="00BD4240"/>
    <w:rsid w:val="00BD443D"/>
    <w:rsid w:val="00BD69F6"/>
    <w:rsid w:val="00BD6B5D"/>
    <w:rsid w:val="00BE0B8C"/>
    <w:rsid w:val="00BE57B3"/>
    <w:rsid w:val="00BE6834"/>
    <w:rsid w:val="00BF120B"/>
    <w:rsid w:val="00BF50E7"/>
    <w:rsid w:val="00BF5EB1"/>
    <w:rsid w:val="00C01297"/>
    <w:rsid w:val="00C023FE"/>
    <w:rsid w:val="00C02BE0"/>
    <w:rsid w:val="00C02E0D"/>
    <w:rsid w:val="00C04255"/>
    <w:rsid w:val="00C24002"/>
    <w:rsid w:val="00C33936"/>
    <w:rsid w:val="00C4560E"/>
    <w:rsid w:val="00C579EA"/>
    <w:rsid w:val="00C57A9E"/>
    <w:rsid w:val="00C7016E"/>
    <w:rsid w:val="00C75A79"/>
    <w:rsid w:val="00C76BF2"/>
    <w:rsid w:val="00CB292D"/>
    <w:rsid w:val="00CB4064"/>
    <w:rsid w:val="00CC2C9C"/>
    <w:rsid w:val="00CC3004"/>
    <w:rsid w:val="00CD4AC8"/>
    <w:rsid w:val="00CD7FC3"/>
    <w:rsid w:val="00CE2464"/>
    <w:rsid w:val="00CE5A62"/>
    <w:rsid w:val="00CF2EF5"/>
    <w:rsid w:val="00CF4121"/>
    <w:rsid w:val="00D01CBE"/>
    <w:rsid w:val="00D02C8A"/>
    <w:rsid w:val="00D10C7B"/>
    <w:rsid w:val="00D17ED1"/>
    <w:rsid w:val="00D30B66"/>
    <w:rsid w:val="00D543E0"/>
    <w:rsid w:val="00D55147"/>
    <w:rsid w:val="00D5523B"/>
    <w:rsid w:val="00D552BF"/>
    <w:rsid w:val="00D6523C"/>
    <w:rsid w:val="00D8317A"/>
    <w:rsid w:val="00D8398B"/>
    <w:rsid w:val="00D87290"/>
    <w:rsid w:val="00D9126E"/>
    <w:rsid w:val="00DA088F"/>
    <w:rsid w:val="00DA4DD5"/>
    <w:rsid w:val="00DD46B8"/>
    <w:rsid w:val="00DE6F7B"/>
    <w:rsid w:val="00DF0C34"/>
    <w:rsid w:val="00DF438E"/>
    <w:rsid w:val="00E033AF"/>
    <w:rsid w:val="00E16FDC"/>
    <w:rsid w:val="00E22367"/>
    <w:rsid w:val="00E246D5"/>
    <w:rsid w:val="00E3432E"/>
    <w:rsid w:val="00E343C1"/>
    <w:rsid w:val="00E51E06"/>
    <w:rsid w:val="00E5237B"/>
    <w:rsid w:val="00E527F2"/>
    <w:rsid w:val="00E53857"/>
    <w:rsid w:val="00E54154"/>
    <w:rsid w:val="00E6545B"/>
    <w:rsid w:val="00E76526"/>
    <w:rsid w:val="00E805D7"/>
    <w:rsid w:val="00E84462"/>
    <w:rsid w:val="00E84BB3"/>
    <w:rsid w:val="00E9011A"/>
    <w:rsid w:val="00E91243"/>
    <w:rsid w:val="00EB623B"/>
    <w:rsid w:val="00EB7394"/>
    <w:rsid w:val="00ED0444"/>
    <w:rsid w:val="00ED0972"/>
    <w:rsid w:val="00ED28F2"/>
    <w:rsid w:val="00EE08A1"/>
    <w:rsid w:val="00EE368C"/>
    <w:rsid w:val="00EF2787"/>
    <w:rsid w:val="00EF78D7"/>
    <w:rsid w:val="00F046E2"/>
    <w:rsid w:val="00F1144C"/>
    <w:rsid w:val="00F168B0"/>
    <w:rsid w:val="00F262F4"/>
    <w:rsid w:val="00F279F4"/>
    <w:rsid w:val="00F27C11"/>
    <w:rsid w:val="00F412CD"/>
    <w:rsid w:val="00F56436"/>
    <w:rsid w:val="00F668EE"/>
    <w:rsid w:val="00F700E8"/>
    <w:rsid w:val="00F86A66"/>
    <w:rsid w:val="00F97199"/>
    <w:rsid w:val="00FA6A17"/>
    <w:rsid w:val="00FC36F6"/>
    <w:rsid w:val="00FC3D6F"/>
    <w:rsid w:val="00FC4747"/>
    <w:rsid w:val="00FC4CF6"/>
    <w:rsid w:val="00FD234B"/>
    <w:rsid w:val="00FD4ACF"/>
    <w:rsid w:val="00FD4F26"/>
    <w:rsid w:val="00FE2E72"/>
    <w:rsid w:val="00FF26E6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36207EC9-97A0-4F72-8544-B147B0C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150A4"/>
    <w:rPr>
      <w:rFonts w:ascii="Arial" w:hAnsi="Arial"/>
      <w:sz w:val="22"/>
      <w:szCs w:val="24"/>
      <w:lang w:eastAsia="en-US"/>
    </w:rPr>
  </w:style>
  <w:style w:type="paragraph" w:styleId="Otsikko1">
    <w:name w:val="heading 1"/>
    <w:basedOn w:val="Normaali"/>
    <w:next w:val="Normaali"/>
    <w:autoRedefine/>
    <w:qFormat/>
    <w:rsid w:val="00E84462"/>
    <w:pPr>
      <w:keepNext/>
      <w:outlineLvl w:val="0"/>
    </w:pPr>
    <w:rPr>
      <w:rFonts w:cs="Arial"/>
      <w:b/>
      <w:szCs w:val="22"/>
      <w:lang w:eastAsia="fi-FI"/>
    </w:rPr>
  </w:style>
  <w:style w:type="paragraph" w:styleId="Otsikko2">
    <w:name w:val="heading 2"/>
    <w:basedOn w:val="Normaali"/>
    <w:next w:val="Normaali"/>
    <w:qFormat/>
    <w:rsid w:val="00B658BF"/>
    <w:pPr>
      <w:keepNext/>
      <w:numPr>
        <w:numId w:val="19"/>
      </w:numPr>
      <w:spacing w:before="240" w:after="60"/>
      <w:outlineLvl w:val="1"/>
    </w:pPr>
    <w:rPr>
      <w:rFonts w:cs="Arial"/>
      <w:b/>
      <w:bCs/>
      <w:iCs/>
      <w:sz w:val="18"/>
      <w:szCs w:val="28"/>
    </w:rPr>
  </w:style>
  <w:style w:type="paragraph" w:styleId="Otsikko3">
    <w:name w:val="heading 3"/>
    <w:basedOn w:val="Normaali"/>
    <w:next w:val="Normaali"/>
    <w:qFormat/>
    <w:rsid w:val="00BD69F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BD69F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BD69F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BD69F6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qFormat/>
    <w:rsid w:val="00BD69F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BD69F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BD69F6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basedOn w:val="Normaali"/>
    <w:rsid w:val="007B096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bidi="en-US"/>
    </w:rPr>
  </w:style>
  <w:style w:type="character" w:styleId="Hyperlinkki">
    <w:name w:val="Hyperlink"/>
    <w:basedOn w:val="Kappaleenoletusfontti"/>
    <w:uiPriority w:val="99"/>
    <w:rsid w:val="00090676"/>
    <w:rPr>
      <w:color w:val="0000FF"/>
      <w:u w:val="single"/>
    </w:rPr>
  </w:style>
  <w:style w:type="character" w:styleId="AvattuHyperlinkki">
    <w:name w:val="FollowedHyperlink"/>
    <w:basedOn w:val="Kappaleenoletusfontti"/>
    <w:rsid w:val="00090676"/>
    <w:rPr>
      <w:color w:val="800080"/>
      <w:u w:val="single"/>
    </w:rPr>
  </w:style>
  <w:style w:type="table" w:styleId="TaulukkoRuudukko">
    <w:name w:val="Table Grid"/>
    <w:basedOn w:val="Normaalitaulukko"/>
    <w:rsid w:val="00C0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C023F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B818A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818A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ED0972"/>
  </w:style>
  <w:style w:type="paragraph" w:customStyle="1" w:styleId="Indent46">
    <w:name w:val="Indent 4.6"/>
    <w:basedOn w:val="Normaali"/>
    <w:rsid w:val="004E700B"/>
    <w:pPr>
      <w:spacing w:before="60" w:after="120"/>
      <w:ind w:left="2608"/>
    </w:pPr>
    <w:rPr>
      <w:szCs w:val="20"/>
    </w:rPr>
  </w:style>
  <w:style w:type="numbering" w:customStyle="1" w:styleId="Tyyli1">
    <w:name w:val="Tyyli1"/>
    <w:basedOn w:val="Eiluetteloa"/>
    <w:rsid w:val="00B43E50"/>
    <w:pPr>
      <w:numPr>
        <w:numId w:val="6"/>
      </w:numPr>
    </w:pPr>
  </w:style>
  <w:style w:type="paragraph" w:customStyle="1" w:styleId="Arial9">
    <w:name w:val="Arial 9"/>
    <w:basedOn w:val="Normaali"/>
    <w:rsid w:val="00263A49"/>
    <w:rPr>
      <w:rFonts w:cs="Arial"/>
      <w:sz w:val="18"/>
      <w:szCs w:val="20"/>
      <w:lang w:eastAsia="fi-FI"/>
    </w:rPr>
  </w:style>
  <w:style w:type="paragraph" w:customStyle="1" w:styleId="Lomakekentta">
    <w:name w:val="Lomakekentta"/>
    <w:basedOn w:val="Normaali"/>
    <w:autoRedefine/>
    <w:rsid w:val="00D8317A"/>
    <w:pPr>
      <w:framePr w:hSpace="141" w:wrap="around" w:vAnchor="text" w:hAnchor="margin" w:y="122"/>
      <w:ind w:left="360"/>
    </w:pPr>
    <w:rPr>
      <w:rFonts w:eastAsiaTheme="minorHAnsi" w:cs="Arial"/>
      <w:noProof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8317A"/>
    <w:rPr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8317A"/>
    <w:rPr>
      <w:rFonts w:ascii="Arial" w:hAnsi="Arial"/>
    </w:rPr>
  </w:style>
  <w:style w:type="paragraph" w:customStyle="1" w:styleId="Arial10LihavoituCAPSLOCK">
    <w:name w:val="Arial 10 Lihavoitu CAPSLOCK"/>
    <w:basedOn w:val="Arial9"/>
    <w:rsid w:val="00065959"/>
    <w:rPr>
      <w:b/>
      <w:caps/>
      <w:sz w:val="20"/>
    </w:rPr>
  </w:style>
  <w:style w:type="paragraph" w:customStyle="1" w:styleId="Arial10Lihavoitu">
    <w:name w:val="Arial 10 Lihavoitu"/>
    <w:basedOn w:val="Arial9"/>
    <w:rsid w:val="00D552BF"/>
    <w:rPr>
      <w:b/>
      <w:sz w:val="20"/>
    </w:rPr>
  </w:style>
  <w:style w:type="paragraph" w:styleId="Luettelokappale">
    <w:name w:val="List Paragraph"/>
    <w:basedOn w:val="Normaali"/>
    <w:uiPriority w:val="34"/>
    <w:qFormat/>
    <w:rsid w:val="00D552BF"/>
    <w:pPr>
      <w:ind w:left="720"/>
      <w:contextualSpacing/>
    </w:pPr>
    <w:rPr>
      <w:sz w:val="24"/>
      <w:szCs w:val="2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7874F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413665"/>
    <w:pPr>
      <w:spacing w:after="100"/>
      <w:ind w:left="220"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0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iaali.potilasasiamies@hel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7601-27E5-4041-9C75-75636999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7</Pages>
  <Words>1217</Words>
  <Characters>11338</Characters>
  <Application>Microsoft Office Word</Application>
  <DocSecurity>0</DocSecurity>
  <Lines>94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[Kirjoita kokouksen nimi]</vt:lpstr>
    </vt:vector>
  </TitlesOfParts>
  <Company>Aino Myllyluoma tmi</Company>
  <LinksUpToDate>false</LinksUpToDate>
  <CharactersWithSpaces>12530</CharactersWithSpaces>
  <SharedDoc>false</SharedDoc>
  <HLinks>
    <vt:vector size="12" baseType="variant">
      <vt:variant>
        <vt:i4>1376307</vt:i4>
      </vt:variant>
      <vt:variant>
        <vt:i4>30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27</vt:i4>
      </vt:variant>
      <vt:variant>
        <vt:i4>0</vt:i4>
      </vt:variant>
      <vt:variant>
        <vt:i4>5</vt:i4>
      </vt:variant>
      <vt:variant>
        <vt:lpwstr>http://www.valvira.fi/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[Kirjoita kokouksen nimi]</dc:title>
  <dc:creator>Husso Riitta</dc:creator>
  <cp:lastModifiedBy>Mikkonen Elena</cp:lastModifiedBy>
  <cp:revision>48</cp:revision>
  <cp:lastPrinted>2019-05-31T05:35:00Z</cp:lastPrinted>
  <dcterms:created xsi:type="dcterms:W3CDTF">2017-10-17T07:24:00Z</dcterms:created>
  <dcterms:modified xsi:type="dcterms:W3CDTF">2019-07-07T12:56:00Z</dcterms:modified>
</cp:coreProperties>
</file>